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A22" w:rsidRDefault="00863A22" w:rsidP="0020516A">
      <w:pPr>
        <w:pStyle w:val="Header"/>
        <w:spacing w:before="240" w:after="240"/>
        <w:jc w:val="center"/>
        <w:outlineLvl w:val="0"/>
        <w:rPr>
          <w:rFonts w:asciiTheme="minorHAnsi" w:hAnsiTheme="minorHAnsi"/>
          <w:b/>
          <w:sz w:val="22"/>
          <w:szCs w:val="22"/>
          <w:u w:val="single"/>
        </w:rPr>
      </w:pPr>
      <w:bookmarkStart w:id="0" w:name="_GoBack"/>
      <w:bookmarkEnd w:id="0"/>
    </w:p>
    <w:p w:rsidR="0020516A" w:rsidRPr="006C3211" w:rsidRDefault="0020516A" w:rsidP="0020516A">
      <w:pPr>
        <w:pStyle w:val="Header"/>
        <w:spacing w:before="240" w:after="240"/>
        <w:jc w:val="center"/>
        <w:outlineLvl w:val="0"/>
        <w:rPr>
          <w:rFonts w:asciiTheme="minorHAnsi" w:hAnsiTheme="minorHAnsi"/>
          <w:b/>
          <w:sz w:val="22"/>
          <w:szCs w:val="22"/>
          <w:u w:val="single"/>
        </w:rPr>
      </w:pPr>
      <w:r w:rsidRPr="006C3211">
        <w:rPr>
          <w:rFonts w:asciiTheme="minorHAnsi" w:hAnsiTheme="minorHAnsi"/>
          <w:b/>
          <w:sz w:val="22"/>
          <w:szCs w:val="22"/>
          <w:u w:val="single"/>
        </w:rPr>
        <w:t xml:space="preserve">TRADEMARK </w:t>
      </w:r>
      <w:r w:rsidR="005A6648" w:rsidRPr="006C3211">
        <w:rPr>
          <w:rFonts w:asciiTheme="minorHAnsi" w:hAnsiTheme="minorHAnsi"/>
          <w:b/>
          <w:sz w:val="22"/>
          <w:szCs w:val="22"/>
          <w:u w:val="single"/>
        </w:rPr>
        <w:t xml:space="preserve">LICENSE </w:t>
      </w:r>
      <w:r w:rsidRPr="006C3211">
        <w:rPr>
          <w:rFonts w:asciiTheme="minorHAnsi" w:hAnsiTheme="minorHAnsi"/>
          <w:b/>
          <w:sz w:val="22"/>
          <w:szCs w:val="22"/>
          <w:u w:val="single"/>
        </w:rPr>
        <w:t>AGREEMENT</w:t>
      </w:r>
    </w:p>
    <w:p w:rsidR="0020516A" w:rsidRPr="006C3211" w:rsidRDefault="0020516A" w:rsidP="0020516A">
      <w:pPr>
        <w:autoSpaceDE/>
        <w:autoSpaceDN/>
        <w:adjustRightInd/>
        <w:ind w:firstLine="720"/>
        <w:jc w:val="both"/>
        <w:rPr>
          <w:rFonts w:asciiTheme="minorHAnsi" w:hAnsiTheme="minorHAnsi"/>
          <w:sz w:val="22"/>
          <w:szCs w:val="22"/>
        </w:rPr>
      </w:pPr>
      <w:r w:rsidRPr="006C3211">
        <w:rPr>
          <w:rFonts w:asciiTheme="minorHAnsi" w:hAnsiTheme="minorHAnsi"/>
          <w:sz w:val="22"/>
          <w:szCs w:val="22"/>
        </w:rPr>
        <w:t xml:space="preserve">This TRADEMARK </w:t>
      </w:r>
      <w:r w:rsidR="005A6648" w:rsidRPr="006C3211">
        <w:rPr>
          <w:rFonts w:asciiTheme="minorHAnsi" w:hAnsiTheme="minorHAnsi"/>
          <w:sz w:val="22"/>
          <w:szCs w:val="22"/>
        </w:rPr>
        <w:t xml:space="preserve">LICENSE </w:t>
      </w:r>
      <w:r w:rsidRPr="006C3211">
        <w:rPr>
          <w:rFonts w:asciiTheme="minorHAnsi" w:hAnsiTheme="minorHAnsi"/>
          <w:sz w:val="22"/>
          <w:szCs w:val="22"/>
        </w:rPr>
        <w:t>AGREEMENT (“</w:t>
      </w:r>
      <w:r w:rsidRPr="006C3211">
        <w:rPr>
          <w:rFonts w:asciiTheme="minorHAnsi" w:hAnsiTheme="minorHAnsi"/>
          <w:b/>
          <w:sz w:val="22"/>
          <w:szCs w:val="22"/>
        </w:rPr>
        <w:t>Agreement</w:t>
      </w:r>
      <w:r w:rsidRPr="006C3211">
        <w:rPr>
          <w:rFonts w:asciiTheme="minorHAnsi" w:hAnsiTheme="minorHAnsi"/>
          <w:sz w:val="22"/>
          <w:szCs w:val="22"/>
        </w:rPr>
        <w:t xml:space="preserve">”) is </w:t>
      </w:r>
      <w:r w:rsidR="00691D48">
        <w:rPr>
          <w:rFonts w:asciiTheme="minorHAnsi" w:hAnsiTheme="minorHAnsi"/>
          <w:sz w:val="22"/>
          <w:szCs w:val="22"/>
        </w:rPr>
        <w:t>dated and effective</w:t>
      </w:r>
      <w:r w:rsidRPr="006C3211">
        <w:rPr>
          <w:rFonts w:asciiTheme="minorHAnsi" w:hAnsiTheme="minorHAnsi"/>
          <w:sz w:val="22"/>
          <w:szCs w:val="22"/>
        </w:rPr>
        <w:t xml:space="preserve"> as of </w:t>
      </w:r>
      <w:r w:rsidR="00B13F16" w:rsidRPr="00B13F16">
        <w:rPr>
          <w:rFonts w:asciiTheme="minorHAnsi" w:hAnsiTheme="minorHAnsi"/>
          <w:sz w:val="22"/>
          <w:szCs w:val="22"/>
          <w:highlight w:val="yellow"/>
        </w:rPr>
        <w:t>XXX</w:t>
      </w:r>
      <w:r w:rsidR="00691D48">
        <w:rPr>
          <w:rFonts w:asciiTheme="minorHAnsi" w:hAnsiTheme="minorHAnsi"/>
          <w:sz w:val="22"/>
          <w:szCs w:val="22"/>
        </w:rPr>
        <w:t xml:space="preserve"> </w:t>
      </w:r>
      <w:r w:rsidRPr="006C3211">
        <w:rPr>
          <w:rFonts w:asciiTheme="minorHAnsi" w:hAnsiTheme="minorHAnsi"/>
          <w:sz w:val="22"/>
          <w:szCs w:val="22"/>
        </w:rPr>
        <w:t>(“</w:t>
      </w:r>
      <w:r w:rsidRPr="006C3211">
        <w:rPr>
          <w:rFonts w:asciiTheme="minorHAnsi" w:hAnsiTheme="minorHAnsi"/>
          <w:b/>
          <w:sz w:val="22"/>
          <w:szCs w:val="22"/>
        </w:rPr>
        <w:t>Effective Date</w:t>
      </w:r>
      <w:r w:rsidRPr="006C3211">
        <w:rPr>
          <w:rFonts w:asciiTheme="minorHAnsi" w:hAnsiTheme="minorHAnsi"/>
          <w:sz w:val="22"/>
          <w:szCs w:val="22"/>
        </w:rPr>
        <w:t>”) by and between Public Broadcasting Service, a District of Columbia nonprofit corporation with its principal place of business at 2100 Crystal Drive, Arlington, Virginia 22202 (“</w:t>
      </w:r>
      <w:r w:rsidRPr="006C3211">
        <w:rPr>
          <w:rFonts w:asciiTheme="minorHAnsi" w:hAnsiTheme="minorHAnsi"/>
          <w:b/>
          <w:sz w:val="22"/>
          <w:szCs w:val="22"/>
        </w:rPr>
        <w:t>PBS</w:t>
      </w:r>
      <w:r w:rsidRPr="006C3211">
        <w:rPr>
          <w:rFonts w:asciiTheme="minorHAnsi" w:hAnsiTheme="minorHAnsi"/>
          <w:sz w:val="22"/>
          <w:szCs w:val="22"/>
        </w:rPr>
        <w:t>”) and</w:t>
      </w:r>
      <w:r w:rsidR="00B13F16">
        <w:rPr>
          <w:rFonts w:asciiTheme="minorHAnsi" w:hAnsiTheme="minorHAnsi"/>
          <w:sz w:val="22"/>
          <w:szCs w:val="22"/>
        </w:rPr>
        <w:t xml:space="preserve"> </w:t>
      </w:r>
      <w:r w:rsidR="00B13F16" w:rsidRPr="00B13F16">
        <w:rPr>
          <w:rFonts w:asciiTheme="minorHAnsi" w:hAnsiTheme="minorHAnsi"/>
          <w:sz w:val="22"/>
          <w:szCs w:val="22"/>
          <w:highlight w:val="yellow"/>
        </w:rPr>
        <w:t>XXX</w:t>
      </w:r>
      <w:r w:rsidR="00CB2640" w:rsidRPr="006C3211">
        <w:rPr>
          <w:rFonts w:asciiTheme="minorHAnsi" w:hAnsiTheme="minorHAnsi"/>
          <w:sz w:val="22"/>
          <w:szCs w:val="22"/>
        </w:rPr>
        <w:t xml:space="preserve">, </w:t>
      </w:r>
      <w:r w:rsidRPr="006C3211">
        <w:rPr>
          <w:rFonts w:asciiTheme="minorHAnsi" w:hAnsiTheme="minorHAnsi"/>
          <w:sz w:val="22"/>
          <w:szCs w:val="22"/>
        </w:rPr>
        <w:t xml:space="preserve">with its principal place of business at </w:t>
      </w:r>
      <w:r w:rsidR="00B13F16" w:rsidRPr="00B13F16">
        <w:rPr>
          <w:rFonts w:asciiTheme="minorHAnsi" w:hAnsiTheme="minorHAnsi"/>
          <w:sz w:val="22"/>
          <w:szCs w:val="22"/>
          <w:highlight w:val="yellow"/>
        </w:rPr>
        <w:t>XXX</w:t>
      </w:r>
      <w:r w:rsidRPr="006C3211">
        <w:rPr>
          <w:rFonts w:asciiTheme="minorHAnsi" w:hAnsiTheme="minorHAnsi"/>
          <w:sz w:val="22"/>
          <w:szCs w:val="22"/>
        </w:rPr>
        <w:t xml:space="preserve"> (“</w:t>
      </w:r>
      <w:r w:rsidR="00E512E5">
        <w:rPr>
          <w:rFonts w:asciiTheme="minorHAnsi" w:hAnsiTheme="minorHAnsi"/>
          <w:b/>
          <w:sz w:val="22"/>
          <w:szCs w:val="22"/>
        </w:rPr>
        <w:t>Station</w:t>
      </w:r>
      <w:r w:rsidRPr="006C3211">
        <w:rPr>
          <w:rFonts w:asciiTheme="minorHAnsi" w:hAnsiTheme="minorHAnsi"/>
          <w:sz w:val="22"/>
          <w:szCs w:val="22"/>
        </w:rPr>
        <w:t xml:space="preserve">”). </w:t>
      </w:r>
    </w:p>
    <w:p w:rsidR="00CF678B" w:rsidRPr="006C3211" w:rsidRDefault="00CF678B" w:rsidP="0020516A">
      <w:pPr>
        <w:autoSpaceDE/>
        <w:autoSpaceDN/>
        <w:adjustRightInd/>
        <w:ind w:firstLine="720"/>
        <w:jc w:val="both"/>
        <w:rPr>
          <w:rFonts w:asciiTheme="minorHAnsi" w:hAnsiTheme="minorHAnsi"/>
          <w:sz w:val="22"/>
          <w:szCs w:val="22"/>
        </w:rPr>
      </w:pPr>
    </w:p>
    <w:p w:rsidR="00F96C99" w:rsidRPr="006C3211" w:rsidRDefault="00CF678B" w:rsidP="0020516A">
      <w:pPr>
        <w:tabs>
          <w:tab w:val="left" w:pos="342"/>
        </w:tabs>
        <w:autoSpaceDE/>
        <w:autoSpaceDN/>
        <w:adjustRightInd/>
        <w:jc w:val="both"/>
        <w:rPr>
          <w:rFonts w:asciiTheme="minorHAnsi" w:hAnsiTheme="minorHAnsi"/>
          <w:sz w:val="22"/>
          <w:szCs w:val="22"/>
        </w:rPr>
      </w:pPr>
      <w:r w:rsidRPr="006C3211">
        <w:rPr>
          <w:rFonts w:asciiTheme="minorHAnsi" w:hAnsiTheme="minorHAnsi"/>
          <w:sz w:val="22"/>
          <w:szCs w:val="22"/>
        </w:rPr>
        <w:tab/>
      </w:r>
      <w:r w:rsidR="00F96C99" w:rsidRPr="006C3211">
        <w:rPr>
          <w:rFonts w:asciiTheme="minorHAnsi" w:hAnsiTheme="minorHAnsi"/>
          <w:sz w:val="22"/>
          <w:szCs w:val="22"/>
        </w:rPr>
        <w:t xml:space="preserve">For good and valuable consideration, the receipt and sufficiency of which is hereby acknowledged, </w:t>
      </w:r>
      <w:r w:rsidRPr="006C3211">
        <w:rPr>
          <w:rFonts w:asciiTheme="minorHAnsi" w:hAnsiTheme="minorHAnsi"/>
          <w:sz w:val="22"/>
          <w:szCs w:val="22"/>
        </w:rPr>
        <w:t xml:space="preserve">the parties </w:t>
      </w:r>
      <w:r w:rsidR="00D7039A" w:rsidRPr="006C3211">
        <w:rPr>
          <w:rFonts w:asciiTheme="minorHAnsi" w:hAnsiTheme="minorHAnsi"/>
          <w:sz w:val="22"/>
          <w:szCs w:val="22"/>
        </w:rPr>
        <w:t xml:space="preserve">hereto </w:t>
      </w:r>
      <w:r w:rsidRPr="006C3211">
        <w:rPr>
          <w:rFonts w:asciiTheme="minorHAnsi" w:hAnsiTheme="minorHAnsi"/>
          <w:sz w:val="22"/>
          <w:szCs w:val="22"/>
        </w:rPr>
        <w:t>agree as follows:</w:t>
      </w:r>
      <w:r w:rsidR="00F96C99" w:rsidRPr="006C3211">
        <w:rPr>
          <w:rFonts w:asciiTheme="minorHAnsi" w:hAnsiTheme="minorHAnsi"/>
          <w:color w:val="000000"/>
          <w:sz w:val="22"/>
          <w:szCs w:val="22"/>
        </w:rPr>
        <w:t xml:space="preserve">  </w:t>
      </w:r>
    </w:p>
    <w:p w:rsidR="0020516A" w:rsidRPr="006C3211" w:rsidRDefault="0020516A" w:rsidP="0020516A">
      <w:pPr>
        <w:autoSpaceDE/>
        <w:autoSpaceDN/>
        <w:adjustRightInd/>
        <w:rPr>
          <w:rFonts w:asciiTheme="minorHAnsi" w:hAnsiTheme="minorHAnsi"/>
          <w:sz w:val="22"/>
          <w:szCs w:val="22"/>
        </w:rPr>
      </w:pPr>
      <w:r w:rsidRPr="006C3211">
        <w:rPr>
          <w:rFonts w:asciiTheme="minorHAnsi" w:hAnsiTheme="minorHAnsi"/>
          <w:sz w:val="22"/>
          <w:szCs w:val="22"/>
        </w:rPr>
        <w:tab/>
      </w:r>
    </w:p>
    <w:p w:rsidR="0020516A" w:rsidRPr="006C3211" w:rsidRDefault="0020516A" w:rsidP="0020516A">
      <w:pPr>
        <w:numPr>
          <w:ilvl w:val="0"/>
          <w:numId w:val="2"/>
        </w:numPr>
        <w:tabs>
          <w:tab w:val="num" w:pos="0"/>
        </w:tabs>
        <w:autoSpaceDE/>
        <w:autoSpaceDN/>
        <w:adjustRightInd/>
        <w:rPr>
          <w:rFonts w:asciiTheme="minorHAnsi" w:hAnsiTheme="minorHAnsi"/>
          <w:sz w:val="22"/>
          <w:szCs w:val="22"/>
        </w:rPr>
      </w:pPr>
      <w:r w:rsidRPr="006C3211">
        <w:rPr>
          <w:rFonts w:asciiTheme="minorHAnsi" w:hAnsiTheme="minorHAnsi"/>
          <w:b/>
          <w:bCs/>
          <w:sz w:val="22"/>
          <w:szCs w:val="22"/>
          <w:u w:val="single"/>
        </w:rPr>
        <w:t>DEFINITIONS</w:t>
      </w:r>
      <w:r w:rsidRPr="006C3211">
        <w:rPr>
          <w:rFonts w:asciiTheme="minorHAnsi" w:hAnsiTheme="minorHAnsi"/>
          <w:sz w:val="22"/>
          <w:szCs w:val="22"/>
        </w:rPr>
        <w:t xml:space="preserve">. Wherever used in this Agreement, unless otherwise indicated, the terms </w:t>
      </w:r>
      <w:r w:rsidR="00D7039A" w:rsidRPr="006C3211">
        <w:rPr>
          <w:rFonts w:asciiTheme="minorHAnsi" w:hAnsiTheme="minorHAnsi"/>
          <w:sz w:val="22"/>
          <w:szCs w:val="22"/>
        </w:rPr>
        <w:t xml:space="preserve">capitalized in this Agreement </w:t>
      </w:r>
      <w:r w:rsidRPr="006C3211">
        <w:rPr>
          <w:rFonts w:asciiTheme="minorHAnsi" w:hAnsiTheme="minorHAnsi"/>
          <w:sz w:val="22"/>
          <w:szCs w:val="22"/>
        </w:rPr>
        <w:t xml:space="preserve">will have the meaning ascribed to them in this Section 1.  </w:t>
      </w:r>
    </w:p>
    <w:p w:rsidR="0036140A" w:rsidRPr="006C3211" w:rsidRDefault="0036140A" w:rsidP="006C3211">
      <w:pPr>
        <w:numPr>
          <w:ilvl w:val="1"/>
          <w:numId w:val="3"/>
        </w:numPr>
        <w:spacing w:before="120"/>
        <w:rPr>
          <w:rFonts w:asciiTheme="minorHAnsi" w:hAnsiTheme="minorHAnsi"/>
          <w:sz w:val="22"/>
          <w:szCs w:val="22"/>
        </w:rPr>
      </w:pPr>
      <w:r w:rsidRPr="006C3211">
        <w:rPr>
          <w:rFonts w:asciiTheme="minorHAnsi" w:hAnsiTheme="minorHAnsi"/>
          <w:b/>
          <w:sz w:val="22"/>
          <w:szCs w:val="22"/>
        </w:rPr>
        <w:t>“Licensed Marks”</w:t>
      </w:r>
      <w:r w:rsidRPr="006C3211">
        <w:rPr>
          <w:rFonts w:asciiTheme="minorHAnsi" w:hAnsiTheme="minorHAnsi"/>
          <w:sz w:val="22"/>
          <w:szCs w:val="22"/>
        </w:rPr>
        <w:t xml:space="preserve"> means the PBS trademarks set forth on </w:t>
      </w:r>
      <w:r w:rsidRPr="006C3211">
        <w:rPr>
          <w:rFonts w:asciiTheme="minorHAnsi" w:hAnsiTheme="minorHAnsi"/>
          <w:sz w:val="22"/>
          <w:szCs w:val="22"/>
          <w:u w:val="single"/>
        </w:rPr>
        <w:t>Exhibit A</w:t>
      </w:r>
      <w:r w:rsidRPr="006C3211">
        <w:rPr>
          <w:rFonts w:asciiTheme="minorHAnsi" w:hAnsiTheme="minorHAnsi"/>
          <w:sz w:val="22"/>
          <w:szCs w:val="22"/>
        </w:rPr>
        <w:t xml:space="preserve"> attached hereto and incorporated by reference.</w:t>
      </w:r>
    </w:p>
    <w:p w:rsidR="00677EB3" w:rsidRDefault="0020516A" w:rsidP="006C3211">
      <w:pPr>
        <w:numPr>
          <w:ilvl w:val="1"/>
          <w:numId w:val="3"/>
        </w:numPr>
        <w:spacing w:before="120"/>
        <w:rPr>
          <w:rFonts w:asciiTheme="minorHAnsi" w:hAnsiTheme="minorHAnsi"/>
          <w:sz w:val="22"/>
          <w:szCs w:val="22"/>
        </w:rPr>
      </w:pPr>
      <w:r w:rsidRPr="00677EB3">
        <w:rPr>
          <w:rFonts w:asciiTheme="minorHAnsi" w:hAnsiTheme="minorHAnsi"/>
          <w:sz w:val="22"/>
          <w:szCs w:val="22"/>
        </w:rPr>
        <w:t>“</w:t>
      </w:r>
      <w:r w:rsidRPr="00677EB3">
        <w:rPr>
          <w:rFonts w:asciiTheme="minorHAnsi" w:hAnsiTheme="minorHAnsi"/>
          <w:b/>
          <w:sz w:val="22"/>
          <w:szCs w:val="22"/>
        </w:rPr>
        <w:t>Permitted Uses</w:t>
      </w:r>
      <w:r w:rsidRPr="00677EB3">
        <w:rPr>
          <w:rFonts w:asciiTheme="minorHAnsi" w:hAnsiTheme="minorHAnsi"/>
          <w:sz w:val="22"/>
          <w:szCs w:val="22"/>
        </w:rPr>
        <w:t xml:space="preserve">” means the use of the </w:t>
      </w:r>
      <w:r w:rsidR="00F96C99" w:rsidRPr="00677EB3">
        <w:rPr>
          <w:rFonts w:asciiTheme="minorHAnsi" w:hAnsiTheme="minorHAnsi"/>
          <w:sz w:val="22"/>
          <w:szCs w:val="22"/>
        </w:rPr>
        <w:t>Licensed Marks</w:t>
      </w:r>
      <w:r w:rsidRPr="00677EB3">
        <w:rPr>
          <w:rFonts w:asciiTheme="minorHAnsi" w:hAnsiTheme="minorHAnsi"/>
          <w:sz w:val="22"/>
          <w:szCs w:val="22"/>
        </w:rPr>
        <w:t xml:space="preserve"> in connection with </w:t>
      </w:r>
      <w:r w:rsidR="009B1C52" w:rsidRPr="00677EB3">
        <w:rPr>
          <w:rFonts w:asciiTheme="minorHAnsi" w:hAnsiTheme="minorHAnsi"/>
          <w:sz w:val="22"/>
          <w:szCs w:val="22"/>
        </w:rPr>
        <w:t>the following</w:t>
      </w:r>
      <w:r w:rsidRPr="00677EB3">
        <w:rPr>
          <w:rFonts w:asciiTheme="minorHAnsi" w:hAnsiTheme="minorHAnsi"/>
          <w:sz w:val="22"/>
          <w:szCs w:val="22"/>
        </w:rPr>
        <w:t xml:space="preserve"> </w:t>
      </w:r>
      <w:r w:rsidR="00D54BD7">
        <w:rPr>
          <w:rFonts w:asciiTheme="minorHAnsi" w:hAnsiTheme="minorHAnsi"/>
          <w:sz w:val="22"/>
          <w:szCs w:val="22"/>
        </w:rPr>
        <w:t xml:space="preserve">promotional uses </w:t>
      </w:r>
      <w:r w:rsidR="008A78A3">
        <w:rPr>
          <w:rFonts w:asciiTheme="minorHAnsi" w:hAnsiTheme="minorHAnsi"/>
          <w:sz w:val="22"/>
          <w:szCs w:val="22"/>
        </w:rPr>
        <w:t xml:space="preserve">by the </w:t>
      </w:r>
      <w:r w:rsidR="00CB2640" w:rsidRPr="00677EB3">
        <w:rPr>
          <w:rFonts w:asciiTheme="minorHAnsi" w:hAnsiTheme="minorHAnsi"/>
          <w:sz w:val="22"/>
          <w:szCs w:val="22"/>
        </w:rPr>
        <w:t>Station</w:t>
      </w:r>
      <w:r w:rsidR="009B1C52" w:rsidRPr="00677EB3">
        <w:rPr>
          <w:rFonts w:asciiTheme="minorHAnsi" w:hAnsiTheme="minorHAnsi"/>
          <w:sz w:val="22"/>
          <w:szCs w:val="22"/>
        </w:rPr>
        <w:t xml:space="preserve">: </w:t>
      </w:r>
      <w:r w:rsidR="00677EB3">
        <w:rPr>
          <w:rFonts w:asciiTheme="minorHAnsi" w:hAnsiTheme="minorHAnsi"/>
          <w:sz w:val="22"/>
          <w:szCs w:val="22"/>
        </w:rPr>
        <w:t xml:space="preserve"> </w:t>
      </w:r>
      <w:r w:rsidR="007551EA">
        <w:rPr>
          <w:rFonts w:asciiTheme="minorHAnsi" w:hAnsiTheme="minorHAnsi"/>
          <w:sz w:val="22"/>
          <w:szCs w:val="22"/>
        </w:rPr>
        <w:t xml:space="preserve"> </w:t>
      </w:r>
      <w:r w:rsidR="007551EA" w:rsidRPr="00C6250D">
        <w:rPr>
          <w:rFonts w:asciiTheme="minorHAnsi" w:hAnsiTheme="minorHAnsi"/>
          <w:b/>
          <w:sz w:val="22"/>
          <w:szCs w:val="22"/>
          <w:highlight w:val="yellow"/>
        </w:rPr>
        <w:t>[TO BE APPROVED BY PBS</w:t>
      </w:r>
      <w:r w:rsidR="00C6250D" w:rsidRPr="00C6250D">
        <w:rPr>
          <w:rFonts w:asciiTheme="minorHAnsi" w:hAnsiTheme="minorHAnsi"/>
          <w:b/>
          <w:sz w:val="22"/>
          <w:szCs w:val="22"/>
          <w:highlight w:val="yellow"/>
        </w:rPr>
        <w:t xml:space="preserve"> – STATION MUST SUBMIT THE PROPOSED USE AND OBTAIN PBS APPROVAL BEFORE PBS WILL SIGN THIS LICENSE AGREEMENT</w:t>
      </w:r>
      <w:r w:rsidR="00BF0820" w:rsidRPr="00C6250D">
        <w:rPr>
          <w:rFonts w:asciiTheme="minorHAnsi" w:hAnsiTheme="minorHAnsi"/>
          <w:b/>
          <w:sz w:val="22"/>
          <w:szCs w:val="22"/>
          <w:highlight w:val="yellow"/>
        </w:rPr>
        <w:t>]</w:t>
      </w:r>
      <w:r w:rsidR="00677EB3">
        <w:rPr>
          <w:rFonts w:asciiTheme="minorHAnsi" w:hAnsiTheme="minorHAnsi"/>
          <w:sz w:val="22"/>
          <w:szCs w:val="22"/>
        </w:rPr>
        <w:t>.</w:t>
      </w:r>
    </w:p>
    <w:p w:rsidR="00903636" w:rsidRPr="00677EB3" w:rsidRDefault="00903636" w:rsidP="006C3211">
      <w:pPr>
        <w:numPr>
          <w:ilvl w:val="1"/>
          <w:numId w:val="3"/>
        </w:numPr>
        <w:spacing w:before="120"/>
        <w:rPr>
          <w:rFonts w:asciiTheme="minorHAnsi" w:hAnsiTheme="minorHAnsi"/>
          <w:sz w:val="22"/>
          <w:szCs w:val="22"/>
        </w:rPr>
      </w:pPr>
      <w:r w:rsidRPr="00677EB3">
        <w:rPr>
          <w:rFonts w:asciiTheme="minorHAnsi" w:hAnsiTheme="minorHAnsi"/>
          <w:b/>
          <w:sz w:val="22"/>
          <w:szCs w:val="22"/>
        </w:rPr>
        <w:t>“Term”</w:t>
      </w:r>
      <w:r w:rsidRPr="00677EB3">
        <w:rPr>
          <w:rFonts w:asciiTheme="minorHAnsi" w:hAnsiTheme="minorHAnsi"/>
          <w:sz w:val="22"/>
          <w:szCs w:val="22"/>
        </w:rPr>
        <w:t xml:space="preserve"> means three (3) years from the Effective Date of this Agreement.</w:t>
      </w:r>
    </w:p>
    <w:p w:rsidR="0020516A" w:rsidRPr="006C3211" w:rsidRDefault="0020516A" w:rsidP="006C3211">
      <w:pPr>
        <w:numPr>
          <w:ilvl w:val="1"/>
          <w:numId w:val="3"/>
        </w:numPr>
        <w:spacing w:before="120"/>
        <w:rPr>
          <w:rFonts w:asciiTheme="minorHAnsi" w:hAnsiTheme="minorHAnsi"/>
          <w:sz w:val="22"/>
          <w:szCs w:val="22"/>
        </w:rPr>
      </w:pPr>
      <w:r w:rsidRPr="006C3211">
        <w:rPr>
          <w:rFonts w:asciiTheme="minorHAnsi" w:hAnsiTheme="minorHAnsi"/>
          <w:sz w:val="22"/>
          <w:szCs w:val="22"/>
        </w:rPr>
        <w:t>“</w:t>
      </w:r>
      <w:r w:rsidRPr="006C3211">
        <w:rPr>
          <w:rFonts w:asciiTheme="minorHAnsi" w:hAnsiTheme="minorHAnsi"/>
          <w:b/>
          <w:sz w:val="22"/>
          <w:szCs w:val="22"/>
        </w:rPr>
        <w:t>Territory</w:t>
      </w:r>
      <w:r w:rsidRPr="006C3211">
        <w:rPr>
          <w:rFonts w:asciiTheme="minorHAnsi" w:hAnsiTheme="minorHAnsi"/>
          <w:sz w:val="22"/>
          <w:szCs w:val="22"/>
        </w:rPr>
        <w:t>” means the United States of America and its territories.</w:t>
      </w:r>
    </w:p>
    <w:p w:rsidR="0020516A" w:rsidRPr="006C3211" w:rsidRDefault="00CF678B" w:rsidP="006C3211">
      <w:pPr>
        <w:numPr>
          <w:ilvl w:val="0"/>
          <w:numId w:val="2"/>
        </w:numPr>
        <w:tabs>
          <w:tab w:val="num" w:pos="0"/>
        </w:tabs>
        <w:autoSpaceDE/>
        <w:autoSpaceDN/>
        <w:adjustRightInd/>
        <w:spacing w:before="200"/>
        <w:rPr>
          <w:rFonts w:asciiTheme="minorHAnsi" w:hAnsiTheme="minorHAnsi"/>
          <w:sz w:val="22"/>
          <w:szCs w:val="22"/>
        </w:rPr>
      </w:pPr>
      <w:r w:rsidRPr="006C3211">
        <w:rPr>
          <w:rFonts w:asciiTheme="minorHAnsi" w:hAnsiTheme="minorHAnsi"/>
          <w:b/>
          <w:sz w:val="22"/>
          <w:szCs w:val="22"/>
          <w:u w:val="single"/>
        </w:rPr>
        <w:t>LICENSE</w:t>
      </w:r>
      <w:r w:rsidRPr="006C3211">
        <w:rPr>
          <w:rFonts w:asciiTheme="minorHAnsi" w:hAnsiTheme="minorHAnsi"/>
          <w:b/>
          <w:sz w:val="22"/>
          <w:szCs w:val="22"/>
        </w:rPr>
        <w:t>.</w:t>
      </w:r>
    </w:p>
    <w:p w:rsidR="00CF678B" w:rsidRPr="006C3211" w:rsidRDefault="0036140A" w:rsidP="00555E1F">
      <w:pPr>
        <w:numPr>
          <w:ilvl w:val="1"/>
          <w:numId w:val="1"/>
        </w:numPr>
        <w:spacing w:before="120" w:after="120"/>
        <w:ind w:firstLine="360"/>
        <w:jc w:val="both"/>
        <w:rPr>
          <w:rFonts w:asciiTheme="minorHAnsi" w:hAnsiTheme="minorHAnsi"/>
          <w:sz w:val="22"/>
          <w:szCs w:val="22"/>
        </w:rPr>
      </w:pPr>
      <w:r w:rsidRPr="006C3211">
        <w:rPr>
          <w:rFonts w:asciiTheme="minorHAnsi" w:hAnsiTheme="minorHAnsi"/>
          <w:sz w:val="22"/>
          <w:szCs w:val="22"/>
        </w:rPr>
        <w:t xml:space="preserve">In accordance with the terms and conditions set forth in this Agreement, </w:t>
      </w:r>
      <w:r w:rsidR="00CF678B" w:rsidRPr="006C3211">
        <w:rPr>
          <w:rFonts w:asciiTheme="minorHAnsi" w:hAnsiTheme="minorHAnsi"/>
          <w:sz w:val="22"/>
          <w:szCs w:val="22"/>
        </w:rPr>
        <w:t xml:space="preserve">PBS hereby grants to Station a non-exclusive, non-transferable, </w:t>
      </w:r>
      <w:r w:rsidR="00BE465D">
        <w:rPr>
          <w:rFonts w:asciiTheme="minorHAnsi" w:hAnsiTheme="minorHAnsi"/>
          <w:sz w:val="22"/>
          <w:szCs w:val="22"/>
        </w:rPr>
        <w:t>non-sublicenseable (except pursuant to Subsection 2.5 below)</w:t>
      </w:r>
      <w:r w:rsidR="00CA52DF">
        <w:rPr>
          <w:rFonts w:asciiTheme="minorHAnsi" w:hAnsiTheme="minorHAnsi"/>
          <w:sz w:val="22"/>
          <w:szCs w:val="22"/>
        </w:rPr>
        <w:t>,</w:t>
      </w:r>
      <w:r w:rsidR="00BE465D">
        <w:rPr>
          <w:rFonts w:asciiTheme="minorHAnsi" w:hAnsiTheme="minorHAnsi"/>
          <w:sz w:val="22"/>
          <w:szCs w:val="22"/>
        </w:rPr>
        <w:t xml:space="preserve"> </w:t>
      </w:r>
      <w:r w:rsidR="00CF678B" w:rsidRPr="006C3211">
        <w:rPr>
          <w:rFonts w:asciiTheme="minorHAnsi" w:hAnsiTheme="minorHAnsi"/>
          <w:sz w:val="22"/>
          <w:szCs w:val="22"/>
        </w:rPr>
        <w:t xml:space="preserve">royalty-free license </w:t>
      </w:r>
      <w:r w:rsidRPr="006C3211">
        <w:rPr>
          <w:rFonts w:asciiTheme="minorHAnsi" w:hAnsiTheme="minorHAnsi"/>
          <w:sz w:val="22"/>
          <w:szCs w:val="22"/>
        </w:rPr>
        <w:t xml:space="preserve">to the Licensed Marks solely for the Permitted Uses during the Term </w:t>
      </w:r>
      <w:r w:rsidR="00CF678B" w:rsidRPr="006C3211">
        <w:rPr>
          <w:rFonts w:asciiTheme="minorHAnsi" w:hAnsiTheme="minorHAnsi"/>
          <w:sz w:val="22"/>
          <w:szCs w:val="22"/>
        </w:rPr>
        <w:t>in the Territory.</w:t>
      </w:r>
      <w:r w:rsidR="00CF678B" w:rsidRPr="006C3211">
        <w:rPr>
          <w:rFonts w:asciiTheme="minorHAnsi" w:hAnsiTheme="minorHAnsi"/>
          <w:color w:val="000000"/>
          <w:sz w:val="22"/>
          <w:szCs w:val="22"/>
        </w:rPr>
        <w:t xml:space="preserve"> </w:t>
      </w:r>
    </w:p>
    <w:p w:rsidR="00CF678B" w:rsidRPr="006C3211" w:rsidRDefault="00CF678B" w:rsidP="00555E1F">
      <w:pPr>
        <w:numPr>
          <w:ilvl w:val="1"/>
          <w:numId w:val="1"/>
        </w:numPr>
        <w:spacing w:before="120" w:after="120"/>
        <w:ind w:firstLine="360"/>
        <w:jc w:val="both"/>
        <w:rPr>
          <w:rFonts w:asciiTheme="minorHAnsi" w:hAnsiTheme="minorHAnsi"/>
          <w:sz w:val="22"/>
          <w:szCs w:val="22"/>
        </w:rPr>
      </w:pPr>
      <w:r w:rsidRPr="006C3211">
        <w:rPr>
          <w:rFonts w:asciiTheme="minorHAnsi" w:hAnsiTheme="minorHAnsi"/>
          <w:sz w:val="22"/>
          <w:szCs w:val="22"/>
        </w:rPr>
        <w:t xml:space="preserve">Station </w:t>
      </w:r>
      <w:r w:rsidR="00903636" w:rsidRPr="006C3211">
        <w:rPr>
          <w:rFonts w:asciiTheme="minorHAnsi" w:hAnsiTheme="minorHAnsi"/>
          <w:sz w:val="22"/>
          <w:szCs w:val="22"/>
        </w:rPr>
        <w:t xml:space="preserve">agrees to </w:t>
      </w:r>
      <w:r w:rsidRPr="006C3211">
        <w:rPr>
          <w:rFonts w:asciiTheme="minorHAnsi" w:hAnsiTheme="minorHAnsi"/>
          <w:sz w:val="22"/>
          <w:szCs w:val="22"/>
        </w:rPr>
        <w:t xml:space="preserve">use the Licensed Marks exactly as set forth on </w:t>
      </w:r>
      <w:r w:rsidRPr="008A78A3">
        <w:rPr>
          <w:rFonts w:asciiTheme="minorHAnsi" w:hAnsiTheme="minorHAnsi"/>
          <w:sz w:val="22"/>
          <w:szCs w:val="22"/>
          <w:u w:val="single"/>
        </w:rPr>
        <w:t>Exhibit A</w:t>
      </w:r>
      <w:r w:rsidRPr="006C3211">
        <w:rPr>
          <w:rFonts w:asciiTheme="minorHAnsi" w:hAnsiTheme="minorHAnsi"/>
          <w:sz w:val="22"/>
          <w:szCs w:val="22"/>
        </w:rPr>
        <w:t xml:space="preserve"> without any change or alteration</w:t>
      </w:r>
      <w:r w:rsidR="00903636" w:rsidRPr="006C3211">
        <w:rPr>
          <w:rFonts w:asciiTheme="minorHAnsi" w:hAnsiTheme="minorHAnsi"/>
          <w:sz w:val="22"/>
          <w:szCs w:val="22"/>
        </w:rPr>
        <w:t>. No modification of the Licensed Marks, including but not limited to, color, shape and any textual elements, is permitted</w:t>
      </w:r>
      <w:r w:rsidR="00D7039A" w:rsidRPr="006C3211">
        <w:rPr>
          <w:rFonts w:asciiTheme="minorHAnsi" w:hAnsiTheme="minorHAnsi"/>
          <w:sz w:val="22"/>
          <w:szCs w:val="22"/>
        </w:rPr>
        <w:t xml:space="preserve"> without the prior written approval of PBS</w:t>
      </w:r>
      <w:r w:rsidR="00903636" w:rsidRPr="006C3211">
        <w:rPr>
          <w:rFonts w:asciiTheme="minorHAnsi" w:hAnsiTheme="minorHAnsi"/>
          <w:sz w:val="22"/>
          <w:szCs w:val="22"/>
        </w:rPr>
        <w:t xml:space="preserve">. </w:t>
      </w:r>
      <w:r w:rsidRPr="006C3211">
        <w:rPr>
          <w:rFonts w:asciiTheme="minorHAnsi" w:hAnsiTheme="minorHAnsi"/>
          <w:sz w:val="22"/>
          <w:szCs w:val="22"/>
        </w:rPr>
        <w:t xml:space="preserve">Station </w:t>
      </w:r>
      <w:r w:rsidR="00903636" w:rsidRPr="006C3211">
        <w:rPr>
          <w:rFonts w:asciiTheme="minorHAnsi" w:hAnsiTheme="minorHAnsi"/>
          <w:sz w:val="22"/>
          <w:szCs w:val="22"/>
        </w:rPr>
        <w:t>agrees to</w:t>
      </w:r>
      <w:r w:rsidRPr="006C3211">
        <w:rPr>
          <w:rFonts w:asciiTheme="minorHAnsi" w:hAnsiTheme="minorHAnsi"/>
          <w:sz w:val="22"/>
          <w:szCs w:val="22"/>
        </w:rPr>
        <w:t xml:space="preserve"> comply with all brand a</w:t>
      </w:r>
      <w:r w:rsidR="00E512E5">
        <w:rPr>
          <w:rFonts w:asciiTheme="minorHAnsi" w:hAnsiTheme="minorHAnsi"/>
          <w:sz w:val="22"/>
          <w:szCs w:val="22"/>
        </w:rPr>
        <w:t xml:space="preserve">nd trademark guidelines </w:t>
      </w:r>
      <w:r w:rsidRPr="006C3211">
        <w:rPr>
          <w:rFonts w:asciiTheme="minorHAnsi" w:hAnsiTheme="minorHAnsi"/>
          <w:sz w:val="22"/>
          <w:szCs w:val="22"/>
        </w:rPr>
        <w:t xml:space="preserve">as may be provided </w:t>
      </w:r>
      <w:r w:rsidR="00E512E5">
        <w:rPr>
          <w:rFonts w:asciiTheme="minorHAnsi" w:hAnsiTheme="minorHAnsi"/>
          <w:sz w:val="22"/>
          <w:szCs w:val="22"/>
        </w:rPr>
        <w:t xml:space="preserve">by PBS to Station </w:t>
      </w:r>
      <w:r w:rsidRPr="006C3211">
        <w:rPr>
          <w:rFonts w:asciiTheme="minorHAnsi" w:hAnsiTheme="minorHAnsi"/>
          <w:sz w:val="22"/>
          <w:szCs w:val="22"/>
        </w:rPr>
        <w:t xml:space="preserve">and updated from time to time by written notice from PBS to Station. </w:t>
      </w:r>
      <w:r w:rsidR="00CA52DF" w:rsidRPr="006C3211">
        <w:rPr>
          <w:rFonts w:asciiTheme="minorHAnsi" w:hAnsiTheme="minorHAnsi"/>
          <w:sz w:val="22"/>
          <w:szCs w:val="22"/>
        </w:rPr>
        <w:t>Station agrees not to use the Licensed Marks in combination with any other trade name, trademark, or service mark without the prior written approval of PBS in each instance.</w:t>
      </w:r>
    </w:p>
    <w:p w:rsidR="0020516A" w:rsidRDefault="00DC09D0" w:rsidP="00555E1F">
      <w:pPr>
        <w:numPr>
          <w:ilvl w:val="1"/>
          <w:numId w:val="1"/>
        </w:numPr>
        <w:spacing w:before="120"/>
        <w:ind w:firstLine="360"/>
        <w:jc w:val="both"/>
        <w:rPr>
          <w:rFonts w:asciiTheme="minorHAnsi" w:hAnsiTheme="minorHAnsi"/>
          <w:sz w:val="22"/>
          <w:szCs w:val="22"/>
        </w:rPr>
      </w:pPr>
      <w:r w:rsidRPr="006C3211">
        <w:rPr>
          <w:rFonts w:asciiTheme="minorHAnsi" w:hAnsiTheme="minorHAnsi"/>
          <w:sz w:val="22"/>
          <w:szCs w:val="22"/>
        </w:rPr>
        <w:t>Station</w:t>
      </w:r>
      <w:r w:rsidR="0020516A" w:rsidRPr="006C3211">
        <w:rPr>
          <w:rFonts w:asciiTheme="minorHAnsi" w:hAnsiTheme="minorHAnsi"/>
          <w:sz w:val="22"/>
          <w:szCs w:val="22"/>
        </w:rPr>
        <w:t xml:space="preserve"> agrees that its use of the </w:t>
      </w:r>
      <w:r w:rsidR="00F96C99" w:rsidRPr="006C3211">
        <w:rPr>
          <w:rFonts w:asciiTheme="minorHAnsi" w:hAnsiTheme="minorHAnsi"/>
          <w:sz w:val="22"/>
          <w:szCs w:val="22"/>
        </w:rPr>
        <w:t>Licensed Marks</w:t>
      </w:r>
      <w:r w:rsidRPr="006C3211">
        <w:rPr>
          <w:rFonts w:asciiTheme="minorHAnsi" w:hAnsiTheme="minorHAnsi"/>
          <w:sz w:val="22"/>
          <w:szCs w:val="22"/>
        </w:rPr>
        <w:t xml:space="preserve"> </w:t>
      </w:r>
      <w:r w:rsidR="0020516A" w:rsidRPr="006C3211">
        <w:rPr>
          <w:rFonts w:asciiTheme="minorHAnsi" w:hAnsiTheme="minorHAnsi"/>
          <w:sz w:val="22"/>
          <w:szCs w:val="22"/>
        </w:rPr>
        <w:t xml:space="preserve">will not be derogatory to or critical of PBS, its subsidiaries, </w:t>
      </w:r>
      <w:r w:rsidRPr="006C3211">
        <w:rPr>
          <w:rFonts w:asciiTheme="minorHAnsi" w:hAnsiTheme="minorHAnsi"/>
          <w:sz w:val="22"/>
          <w:szCs w:val="22"/>
        </w:rPr>
        <w:t>M</w:t>
      </w:r>
      <w:r w:rsidR="0020516A" w:rsidRPr="006C3211">
        <w:rPr>
          <w:rFonts w:asciiTheme="minorHAnsi" w:hAnsiTheme="minorHAnsi"/>
          <w:sz w:val="22"/>
          <w:szCs w:val="22"/>
        </w:rPr>
        <w:t xml:space="preserve">ember </w:t>
      </w:r>
      <w:r w:rsidRPr="006C3211">
        <w:rPr>
          <w:rFonts w:asciiTheme="minorHAnsi" w:hAnsiTheme="minorHAnsi"/>
          <w:sz w:val="22"/>
          <w:szCs w:val="22"/>
        </w:rPr>
        <w:t>S</w:t>
      </w:r>
      <w:r w:rsidR="0020516A" w:rsidRPr="006C3211">
        <w:rPr>
          <w:rFonts w:asciiTheme="minorHAnsi" w:hAnsiTheme="minorHAnsi"/>
          <w:sz w:val="22"/>
          <w:szCs w:val="22"/>
        </w:rPr>
        <w:t xml:space="preserve">tations or affiliated entities, or of any officer, director, agent, employee, affiliate, parent, or subsidiary of PBS or its affiliated entities, nor will such use disparage or tarnish PBS’s reputation and/or goodwill.   </w:t>
      </w:r>
    </w:p>
    <w:p w:rsidR="006508BE" w:rsidRDefault="006508BE" w:rsidP="00555E1F">
      <w:pPr>
        <w:numPr>
          <w:ilvl w:val="1"/>
          <w:numId w:val="1"/>
        </w:numPr>
        <w:spacing w:before="120"/>
        <w:ind w:firstLine="360"/>
        <w:jc w:val="both"/>
        <w:rPr>
          <w:rFonts w:asciiTheme="minorHAnsi" w:hAnsiTheme="minorHAnsi"/>
          <w:sz w:val="22"/>
          <w:szCs w:val="22"/>
        </w:rPr>
      </w:pPr>
      <w:r>
        <w:rPr>
          <w:rFonts w:asciiTheme="minorHAnsi" w:hAnsiTheme="minorHAnsi"/>
          <w:sz w:val="22"/>
          <w:szCs w:val="22"/>
        </w:rPr>
        <w:t xml:space="preserve">Station agrees that </w:t>
      </w:r>
      <w:r w:rsidR="00C82FBC">
        <w:rPr>
          <w:rFonts w:asciiTheme="minorHAnsi" w:hAnsiTheme="minorHAnsi"/>
          <w:sz w:val="22"/>
          <w:szCs w:val="22"/>
        </w:rPr>
        <w:t>all</w:t>
      </w:r>
      <w:r>
        <w:rPr>
          <w:rFonts w:asciiTheme="minorHAnsi" w:hAnsiTheme="minorHAnsi"/>
          <w:sz w:val="22"/>
          <w:szCs w:val="22"/>
        </w:rPr>
        <w:t xml:space="preserve"> goods incorporating the Licensed Marks</w:t>
      </w:r>
      <w:r w:rsidR="00C82FBC">
        <w:rPr>
          <w:rFonts w:asciiTheme="minorHAnsi" w:hAnsiTheme="minorHAnsi"/>
          <w:sz w:val="22"/>
          <w:szCs w:val="22"/>
        </w:rPr>
        <w:t xml:space="preserve"> will be manufactured by </w:t>
      </w:r>
      <w:r w:rsidR="00D54BD7">
        <w:rPr>
          <w:rFonts w:asciiTheme="minorHAnsi" w:hAnsiTheme="minorHAnsi"/>
          <w:sz w:val="22"/>
          <w:szCs w:val="22"/>
        </w:rPr>
        <w:t>a third party authorized by PBS</w:t>
      </w:r>
      <w:r>
        <w:rPr>
          <w:rFonts w:asciiTheme="minorHAnsi" w:hAnsiTheme="minorHAnsi"/>
          <w:sz w:val="22"/>
          <w:szCs w:val="22"/>
        </w:rPr>
        <w:t>.</w:t>
      </w:r>
    </w:p>
    <w:p w:rsidR="008A78A3" w:rsidRDefault="008A78A3" w:rsidP="00555E1F">
      <w:pPr>
        <w:numPr>
          <w:ilvl w:val="1"/>
          <w:numId w:val="1"/>
        </w:numPr>
        <w:spacing w:before="120"/>
        <w:ind w:firstLine="360"/>
        <w:jc w:val="both"/>
        <w:rPr>
          <w:rFonts w:asciiTheme="minorHAnsi" w:hAnsiTheme="minorHAnsi"/>
          <w:sz w:val="22"/>
          <w:szCs w:val="22"/>
        </w:rPr>
      </w:pPr>
      <w:r>
        <w:rPr>
          <w:rFonts w:asciiTheme="minorHAnsi" w:hAnsiTheme="minorHAnsi"/>
          <w:sz w:val="22"/>
          <w:szCs w:val="22"/>
        </w:rPr>
        <w:t xml:space="preserve">Station agrees that it will provide PBS with at least two copies of the goods or materials on which it </w:t>
      </w:r>
      <w:r w:rsidR="007551EA">
        <w:rPr>
          <w:rFonts w:asciiTheme="minorHAnsi" w:hAnsiTheme="minorHAnsi"/>
          <w:sz w:val="22"/>
          <w:szCs w:val="22"/>
        </w:rPr>
        <w:t xml:space="preserve">uses </w:t>
      </w:r>
      <w:r>
        <w:rPr>
          <w:rFonts w:asciiTheme="minorHAnsi" w:hAnsiTheme="minorHAnsi"/>
          <w:sz w:val="22"/>
          <w:szCs w:val="22"/>
        </w:rPr>
        <w:t>the Licensed Marks.</w:t>
      </w:r>
    </w:p>
    <w:p w:rsidR="00AD4E55" w:rsidRPr="006C3211" w:rsidRDefault="0020516A" w:rsidP="006C3211">
      <w:pPr>
        <w:numPr>
          <w:ilvl w:val="0"/>
          <w:numId w:val="2"/>
        </w:numPr>
        <w:tabs>
          <w:tab w:val="num" w:pos="0"/>
        </w:tabs>
        <w:autoSpaceDE/>
        <w:autoSpaceDN/>
        <w:adjustRightInd/>
        <w:spacing w:before="200"/>
        <w:rPr>
          <w:rFonts w:asciiTheme="minorHAnsi" w:hAnsiTheme="minorHAnsi"/>
          <w:sz w:val="22"/>
          <w:szCs w:val="22"/>
        </w:rPr>
      </w:pPr>
      <w:r w:rsidRPr="006C3211">
        <w:rPr>
          <w:rFonts w:asciiTheme="minorHAnsi" w:hAnsiTheme="minorHAnsi"/>
          <w:b/>
          <w:sz w:val="22"/>
          <w:szCs w:val="22"/>
          <w:u w:val="single"/>
        </w:rPr>
        <w:t>ACKNOWLEDGMENT OF RIGHTS AND GOODWILL; COOPERATION WITH PBS</w:t>
      </w:r>
      <w:r w:rsidRPr="006C3211">
        <w:rPr>
          <w:rFonts w:asciiTheme="minorHAnsi" w:hAnsiTheme="minorHAnsi"/>
          <w:sz w:val="22"/>
          <w:szCs w:val="22"/>
        </w:rPr>
        <w:t xml:space="preserve">. </w:t>
      </w:r>
    </w:p>
    <w:p w:rsidR="00AD4E55" w:rsidRPr="006C3211" w:rsidRDefault="003833DC" w:rsidP="00555E1F">
      <w:pPr>
        <w:numPr>
          <w:ilvl w:val="1"/>
          <w:numId w:val="2"/>
        </w:numPr>
        <w:tabs>
          <w:tab w:val="clear" w:pos="432"/>
          <w:tab w:val="num" w:pos="0"/>
          <w:tab w:val="left" w:pos="810"/>
        </w:tabs>
        <w:autoSpaceDE/>
        <w:autoSpaceDN/>
        <w:adjustRightInd/>
        <w:spacing w:before="120"/>
        <w:ind w:left="0" w:firstLine="360"/>
        <w:jc w:val="both"/>
        <w:rPr>
          <w:rFonts w:asciiTheme="minorHAnsi" w:hAnsiTheme="minorHAnsi"/>
          <w:sz w:val="22"/>
          <w:szCs w:val="22"/>
        </w:rPr>
      </w:pPr>
      <w:r w:rsidRPr="006C3211">
        <w:rPr>
          <w:rFonts w:asciiTheme="minorHAnsi" w:hAnsiTheme="minorHAnsi"/>
          <w:sz w:val="22"/>
          <w:szCs w:val="22"/>
        </w:rPr>
        <w:t>Station</w:t>
      </w:r>
      <w:r w:rsidR="0020516A" w:rsidRPr="006C3211">
        <w:rPr>
          <w:rFonts w:asciiTheme="minorHAnsi" w:hAnsiTheme="minorHAnsi"/>
          <w:sz w:val="22"/>
          <w:szCs w:val="22"/>
        </w:rPr>
        <w:t xml:space="preserve"> recognizes the existence of the great value of goodwill associated with PBS</w:t>
      </w:r>
      <w:r w:rsidR="00903636" w:rsidRPr="006C3211">
        <w:rPr>
          <w:rFonts w:asciiTheme="minorHAnsi" w:hAnsiTheme="minorHAnsi"/>
          <w:sz w:val="22"/>
          <w:szCs w:val="22"/>
        </w:rPr>
        <w:t xml:space="preserve">’s </w:t>
      </w:r>
      <w:r w:rsidR="0020516A" w:rsidRPr="006C3211">
        <w:rPr>
          <w:rFonts w:asciiTheme="minorHAnsi" w:hAnsiTheme="minorHAnsi"/>
          <w:sz w:val="22"/>
          <w:szCs w:val="22"/>
        </w:rPr>
        <w:t>family of marks</w:t>
      </w:r>
      <w:r w:rsidR="00903636" w:rsidRPr="006C3211">
        <w:rPr>
          <w:rFonts w:asciiTheme="minorHAnsi" w:hAnsiTheme="minorHAnsi"/>
          <w:sz w:val="22"/>
          <w:szCs w:val="22"/>
        </w:rPr>
        <w:t>, including the Licensed Marks,</w:t>
      </w:r>
      <w:r w:rsidR="0020516A" w:rsidRPr="006C3211">
        <w:rPr>
          <w:rFonts w:asciiTheme="minorHAnsi" w:hAnsiTheme="minorHAnsi"/>
          <w:sz w:val="22"/>
          <w:szCs w:val="22"/>
        </w:rPr>
        <w:t xml:space="preserve"> and the goods and services incorporating </w:t>
      </w:r>
      <w:r w:rsidR="00903636" w:rsidRPr="006C3211">
        <w:rPr>
          <w:rFonts w:asciiTheme="minorHAnsi" w:hAnsiTheme="minorHAnsi"/>
          <w:sz w:val="22"/>
          <w:szCs w:val="22"/>
        </w:rPr>
        <w:t xml:space="preserve">such marks and </w:t>
      </w:r>
      <w:r w:rsidR="0020516A" w:rsidRPr="006C3211">
        <w:rPr>
          <w:rFonts w:asciiTheme="minorHAnsi" w:hAnsiTheme="minorHAnsi"/>
          <w:sz w:val="22"/>
          <w:szCs w:val="22"/>
        </w:rPr>
        <w:t xml:space="preserve">acknowledges that all rights therein and goodwill pertaining thereto in the Territory belong exclusively to PBS. </w:t>
      </w:r>
    </w:p>
    <w:p w:rsidR="0020516A" w:rsidRPr="006C3211" w:rsidRDefault="003833DC" w:rsidP="00555E1F">
      <w:pPr>
        <w:numPr>
          <w:ilvl w:val="1"/>
          <w:numId w:val="2"/>
        </w:numPr>
        <w:tabs>
          <w:tab w:val="num" w:pos="0"/>
          <w:tab w:val="left" w:pos="810"/>
        </w:tabs>
        <w:autoSpaceDE/>
        <w:autoSpaceDN/>
        <w:adjustRightInd/>
        <w:spacing w:before="120"/>
        <w:ind w:left="0" w:firstLine="360"/>
        <w:jc w:val="both"/>
        <w:rPr>
          <w:rFonts w:asciiTheme="minorHAnsi" w:hAnsiTheme="minorHAnsi"/>
          <w:sz w:val="22"/>
          <w:szCs w:val="22"/>
        </w:rPr>
      </w:pPr>
      <w:r w:rsidRPr="006C3211">
        <w:rPr>
          <w:rFonts w:asciiTheme="minorHAnsi" w:hAnsiTheme="minorHAnsi"/>
          <w:sz w:val="22"/>
          <w:szCs w:val="22"/>
        </w:rPr>
        <w:lastRenderedPageBreak/>
        <w:t>Station</w:t>
      </w:r>
      <w:r w:rsidR="0020516A" w:rsidRPr="006C3211">
        <w:rPr>
          <w:rFonts w:asciiTheme="minorHAnsi" w:hAnsiTheme="minorHAnsi"/>
          <w:sz w:val="22"/>
          <w:szCs w:val="22"/>
        </w:rPr>
        <w:t xml:space="preserve"> acknowledges and agrees that PBS is the sole and exclusive owner of the</w:t>
      </w:r>
      <w:r w:rsidR="00903636" w:rsidRPr="006C3211">
        <w:rPr>
          <w:rFonts w:asciiTheme="minorHAnsi" w:hAnsiTheme="minorHAnsi"/>
          <w:sz w:val="22"/>
          <w:szCs w:val="22"/>
        </w:rPr>
        <w:t xml:space="preserve"> </w:t>
      </w:r>
      <w:r w:rsidR="00F96C99" w:rsidRPr="006C3211">
        <w:rPr>
          <w:rFonts w:asciiTheme="minorHAnsi" w:hAnsiTheme="minorHAnsi"/>
          <w:sz w:val="22"/>
          <w:szCs w:val="22"/>
        </w:rPr>
        <w:t>Licensed Marks</w:t>
      </w:r>
      <w:r w:rsidRPr="006C3211">
        <w:rPr>
          <w:rFonts w:asciiTheme="minorHAnsi" w:hAnsiTheme="minorHAnsi"/>
          <w:sz w:val="22"/>
          <w:szCs w:val="22"/>
        </w:rPr>
        <w:t xml:space="preserve"> </w:t>
      </w:r>
      <w:r w:rsidR="0020516A" w:rsidRPr="006C3211">
        <w:rPr>
          <w:rFonts w:asciiTheme="minorHAnsi" w:hAnsiTheme="minorHAnsi"/>
          <w:sz w:val="22"/>
          <w:szCs w:val="22"/>
        </w:rPr>
        <w:t xml:space="preserve">in the Territory and agrees that it will not during the Term or thereafter:  (a) attack the title or any rights of PBS in and to the </w:t>
      </w:r>
      <w:r w:rsidR="00F96C99" w:rsidRPr="006C3211">
        <w:rPr>
          <w:rFonts w:asciiTheme="minorHAnsi" w:hAnsiTheme="minorHAnsi"/>
          <w:sz w:val="22"/>
          <w:szCs w:val="22"/>
        </w:rPr>
        <w:t>Licensed Marks</w:t>
      </w:r>
      <w:r w:rsidRPr="006C3211">
        <w:rPr>
          <w:rFonts w:asciiTheme="minorHAnsi" w:hAnsiTheme="minorHAnsi"/>
          <w:sz w:val="22"/>
          <w:szCs w:val="22"/>
        </w:rPr>
        <w:t xml:space="preserve"> </w:t>
      </w:r>
      <w:r w:rsidR="0020516A" w:rsidRPr="006C3211">
        <w:rPr>
          <w:rFonts w:asciiTheme="minorHAnsi" w:hAnsiTheme="minorHAnsi"/>
          <w:sz w:val="22"/>
          <w:szCs w:val="22"/>
        </w:rPr>
        <w:t xml:space="preserve">or do anything either by an act of omission or commission which might impair, jeopardize, violate, or infringe either of them; (b) make a claim adverse to PBS or anyone claiming through PBS any right, title, or interest in and to the </w:t>
      </w:r>
      <w:r w:rsidR="00F96C99" w:rsidRPr="006C3211">
        <w:rPr>
          <w:rFonts w:asciiTheme="minorHAnsi" w:hAnsiTheme="minorHAnsi"/>
          <w:sz w:val="22"/>
          <w:szCs w:val="22"/>
        </w:rPr>
        <w:t>Licensed Marks</w:t>
      </w:r>
      <w:r w:rsidR="0020516A" w:rsidRPr="006C3211">
        <w:rPr>
          <w:rFonts w:asciiTheme="minorHAnsi" w:hAnsiTheme="minorHAnsi"/>
          <w:sz w:val="22"/>
          <w:szCs w:val="22"/>
        </w:rPr>
        <w:t xml:space="preserve"> worldwide; (c) misuse or harm or bring into dispute the </w:t>
      </w:r>
      <w:r w:rsidR="00F96C99" w:rsidRPr="006C3211">
        <w:rPr>
          <w:rFonts w:asciiTheme="minorHAnsi" w:hAnsiTheme="minorHAnsi"/>
          <w:sz w:val="22"/>
          <w:szCs w:val="22"/>
        </w:rPr>
        <w:t>Licensed Marks</w:t>
      </w:r>
      <w:r w:rsidR="0020516A" w:rsidRPr="006C3211">
        <w:rPr>
          <w:rFonts w:asciiTheme="minorHAnsi" w:hAnsiTheme="minorHAnsi"/>
          <w:sz w:val="22"/>
          <w:szCs w:val="22"/>
        </w:rPr>
        <w:t xml:space="preserve">; or (d) register or apply for registration, in the United States or any state or territory thereof or worldwide, for the </w:t>
      </w:r>
      <w:r w:rsidR="00F96C99" w:rsidRPr="006C3211">
        <w:rPr>
          <w:rFonts w:asciiTheme="minorHAnsi" w:hAnsiTheme="minorHAnsi"/>
          <w:sz w:val="22"/>
          <w:szCs w:val="22"/>
        </w:rPr>
        <w:t>Licensed Marks</w:t>
      </w:r>
      <w:r w:rsidR="0020516A" w:rsidRPr="006C3211">
        <w:rPr>
          <w:rFonts w:asciiTheme="minorHAnsi" w:hAnsiTheme="minorHAnsi"/>
          <w:sz w:val="22"/>
          <w:szCs w:val="22"/>
        </w:rPr>
        <w:t>.</w:t>
      </w:r>
    </w:p>
    <w:p w:rsidR="0020516A" w:rsidRPr="006C3211" w:rsidRDefault="003833DC" w:rsidP="00555E1F">
      <w:pPr>
        <w:numPr>
          <w:ilvl w:val="1"/>
          <w:numId w:val="2"/>
        </w:numPr>
        <w:tabs>
          <w:tab w:val="num" w:pos="0"/>
          <w:tab w:val="left" w:pos="810"/>
        </w:tabs>
        <w:autoSpaceDE/>
        <w:autoSpaceDN/>
        <w:adjustRightInd/>
        <w:spacing w:before="120"/>
        <w:ind w:left="0" w:firstLine="360"/>
        <w:jc w:val="both"/>
        <w:rPr>
          <w:rFonts w:asciiTheme="minorHAnsi" w:hAnsiTheme="minorHAnsi"/>
          <w:sz w:val="22"/>
          <w:szCs w:val="22"/>
        </w:rPr>
      </w:pPr>
      <w:r w:rsidRPr="006C3211">
        <w:rPr>
          <w:rFonts w:asciiTheme="minorHAnsi" w:hAnsiTheme="minorHAnsi"/>
          <w:sz w:val="22"/>
          <w:szCs w:val="22"/>
        </w:rPr>
        <w:t>Station</w:t>
      </w:r>
      <w:r w:rsidR="0020516A" w:rsidRPr="006C3211">
        <w:rPr>
          <w:rFonts w:asciiTheme="minorHAnsi" w:hAnsiTheme="minorHAnsi"/>
          <w:sz w:val="22"/>
          <w:szCs w:val="22"/>
        </w:rPr>
        <w:t xml:space="preserve"> agrees to cooperate in good faith with PBS for the purpose of securing and preserving PBS’s rights in and to the</w:t>
      </w:r>
      <w:r w:rsidR="00903636" w:rsidRPr="006C3211">
        <w:rPr>
          <w:rFonts w:asciiTheme="minorHAnsi" w:hAnsiTheme="minorHAnsi"/>
          <w:sz w:val="22"/>
          <w:szCs w:val="22"/>
        </w:rPr>
        <w:t xml:space="preserve"> </w:t>
      </w:r>
      <w:r w:rsidR="00F96C99" w:rsidRPr="006C3211">
        <w:rPr>
          <w:rFonts w:asciiTheme="minorHAnsi" w:hAnsiTheme="minorHAnsi"/>
          <w:sz w:val="22"/>
          <w:szCs w:val="22"/>
        </w:rPr>
        <w:t>Licensed Marks</w:t>
      </w:r>
      <w:r w:rsidR="0020516A" w:rsidRPr="006C3211">
        <w:rPr>
          <w:rFonts w:asciiTheme="minorHAnsi" w:hAnsiTheme="minorHAnsi"/>
          <w:sz w:val="22"/>
          <w:szCs w:val="22"/>
        </w:rPr>
        <w:t xml:space="preserve">. PBS shall reimburse </w:t>
      </w:r>
      <w:r w:rsidRPr="006C3211">
        <w:rPr>
          <w:rFonts w:asciiTheme="minorHAnsi" w:hAnsiTheme="minorHAnsi"/>
          <w:sz w:val="22"/>
          <w:szCs w:val="22"/>
        </w:rPr>
        <w:t>Station</w:t>
      </w:r>
      <w:r w:rsidR="0020516A" w:rsidRPr="006C3211">
        <w:rPr>
          <w:rFonts w:asciiTheme="minorHAnsi" w:hAnsiTheme="minorHAnsi"/>
          <w:sz w:val="22"/>
          <w:szCs w:val="22"/>
        </w:rPr>
        <w:t xml:space="preserve"> for its reasonable costs and expenses incurred pursuant to this Section 3.</w:t>
      </w:r>
      <w:r w:rsidR="00F96C99" w:rsidRPr="006C3211">
        <w:rPr>
          <w:rFonts w:asciiTheme="minorHAnsi" w:hAnsiTheme="minorHAnsi"/>
          <w:sz w:val="22"/>
          <w:szCs w:val="22"/>
        </w:rPr>
        <w:t>3</w:t>
      </w:r>
      <w:r w:rsidR="0020516A" w:rsidRPr="006C3211">
        <w:rPr>
          <w:rFonts w:asciiTheme="minorHAnsi" w:hAnsiTheme="minorHAnsi"/>
          <w:sz w:val="22"/>
          <w:szCs w:val="22"/>
        </w:rPr>
        <w:t xml:space="preserve"> provided such costs and expenses are approved in advance by PBS. If the </w:t>
      </w:r>
      <w:r w:rsidR="00F96C99" w:rsidRPr="006C3211">
        <w:rPr>
          <w:rFonts w:asciiTheme="minorHAnsi" w:hAnsiTheme="minorHAnsi"/>
          <w:sz w:val="22"/>
          <w:szCs w:val="22"/>
        </w:rPr>
        <w:t>Licensed Marks</w:t>
      </w:r>
      <w:r w:rsidR="0020516A" w:rsidRPr="006C3211">
        <w:rPr>
          <w:rFonts w:asciiTheme="minorHAnsi" w:hAnsiTheme="minorHAnsi"/>
          <w:sz w:val="22"/>
          <w:szCs w:val="22"/>
        </w:rPr>
        <w:t xml:space="preserve"> shall not be properly registered in the United States or any state thereof or nation, or other registration authority worldwide, </w:t>
      </w:r>
      <w:r w:rsidRPr="006C3211">
        <w:rPr>
          <w:rFonts w:asciiTheme="minorHAnsi" w:hAnsiTheme="minorHAnsi"/>
          <w:sz w:val="22"/>
          <w:szCs w:val="22"/>
        </w:rPr>
        <w:t>Station</w:t>
      </w:r>
      <w:r w:rsidR="0020516A" w:rsidRPr="006C3211">
        <w:rPr>
          <w:rFonts w:asciiTheme="minorHAnsi" w:hAnsiTheme="minorHAnsi"/>
          <w:sz w:val="22"/>
          <w:szCs w:val="22"/>
        </w:rPr>
        <w:t xml:space="preserve"> acknowledges that PBS has the sole right to register the </w:t>
      </w:r>
      <w:r w:rsidR="00F96C99" w:rsidRPr="006C3211">
        <w:rPr>
          <w:rFonts w:asciiTheme="minorHAnsi" w:hAnsiTheme="minorHAnsi"/>
          <w:sz w:val="22"/>
          <w:szCs w:val="22"/>
        </w:rPr>
        <w:t>Licensed Marks</w:t>
      </w:r>
      <w:r w:rsidRPr="006C3211">
        <w:rPr>
          <w:rFonts w:asciiTheme="minorHAnsi" w:hAnsiTheme="minorHAnsi"/>
          <w:sz w:val="22"/>
          <w:szCs w:val="22"/>
        </w:rPr>
        <w:t xml:space="preserve"> </w:t>
      </w:r>
      <w:r w:rsidR="0020516A" w:rsidRPr="006C3211">
        <w:rPr>
          <w:rFonts w:asciiTheme="minorHAnsi" w:hAnsiTheme="minorHAnsi"/>
          <w:sz w:val="22"/>
          <w:szCs w:val="22"/>
        </w:rPr>
        <w:t xml:space="preserve">in PBS’s own name and that </w:t>
      </w:r>
      <w:r w:rsidRPr="006C3211">
        <w:rPr>
          <w:rFonts w:asciiTheme="minorHAnsi" w:hAnsiTheme="minorHAnsi"/>
          <w:sz w:val="22"/>
          <w:szCs w:val="22"/>
        </w:rPr>
        <w:t>Station’s</w:t>
      </w:r>
      <w:r w:rsidR="0020516A" w:rsidRPr="006C3211">
        <w:rPr>
          <w:rFonts w:asciiTheme="minorHAnsi" w:hAnsiTheme="minorHAnsi"/>
          <w:sz w:val="22"/>
          <w:szCs w:val="22"/>
        </w:rPr>
        <w:t xml:space="preserve"> use thereof under this Agreement shall inure to the benefit of PBS for such purpose, as well as for all other purposes.</w:t>
      </w:r>
      <w:r w:rsidR="00903636" w:rsidRPr="006C3211">
        <w:rPr>
          <w:rFonts w:asciiTheme="minorHAnsi" w:hAnsiTheme="minorHAnsi"/>
          <w:sz w:val="22"/>
          <w:szCs w:val="22"/>
        </w:rPr>
        <w:t xml:space="preserve"> </w:t>
      </w:r>
      <w:r w:rsidR="0020516A" w:rsidRPr="006C3211">
        <w:rPr>
          <w:rFonts w:asciiTheme="minorHAnsi" w:hAnsiTheme="minorHAnsi"/>
          <w:sz w:val="22"/>
          <w:szCs w:val="22"/>
        </w:rPr>
        <w:t>This Section 3.</w:t>
      </w:r>
      <w:r w:rsidR="009E4582" w:rsidRPr="006C3211">
        <w:rPr>
          <w:rFonts w:asciiTheme="minorHAnsi" w:hAnsiTheme="minorHAnsi"/>
          <w:sz w:val="22"/>
          <w:szCs w:val="22"/>
        </w:rPr>
        <w:t>3</w:t>
      </w:r>
      <w:r w:rsidR="0020516A" w:rsidRPr="006C3211">
        <w:rPr>
          <w:rFonts w:asciiTheme="minorHAnsi" w:hAnsiTheme="minorHAnsi"/>
          <w:sz w:val="22"/>
          <w:szCs w:val="22"/>
        </w:rPr>
        <w:t xml:space="preserve"> shall survive the expiration or termination of the Agreement.</w:t>
      </w:r>
    </w:p>
    <w:p w:rsidR="00160DD7" w:rsidRPr="006C3211" w:rsidRDefault="00160DD7" w:rsidP="00555E1F">
      <w:pPr>
        <w:numPr>
          <w:ilvl w:val="1"/>
          <w:numId w:val="2"/>
        </w:numPr>
        <w:tabs>
          <w:tab w:val="num" w:pos="0"/>
          <w:tab w:val="left" w:pos="810"/>
        </w:tabs>
        <w:autoSpaceDE/>
        <w:autoSpaceDN/>
        <w:adjustRightInd/>
        <w:spacing w:before="120"/>
        <w:ind w:left="0" w:firstLine="360"/>
        <w:jc w:val="both"/>
        <w:rPr>
          <w:rFonts w:asciiTheme="minorHAnsi" w:hAnsiTheme="minorHAnsi"/>
          <w:sz w:val="22"/>
          <w:szCs w:val="22"/>
        </w:rPr>
      </w:pPr>
      <w:r w:rsidRPr="006C3211">
        <w:rPr>
          <w:rFonts w:asciiTheme="minorHAnsi" w:hAnsiTheme="minorHAnsi"/>
          <w:sz w:val="22"/>
          <w:szCs w:val="22"/>
        </w:rPr>
        <w:t>PBS shall have sole ownership and title to all rights and legal interest in an</w:t>
      </w:r>
      <w:r w:rsidR="00E4151A" w:rsidRPr="006C3211">
        <w:rPr>
          <w:rFonts w:asciiTheme="minorHAnsi" w:hAnsiTheme="minorHAnsi"/>
          <w:sz w:val="22"/>
          <w:szCs w:val="22"/>
        </w:rPr>
        <w:t>d</w:t>
      </w:r>
      <w:r w:rsidRPr="006C3211">
        <w:rPr>
          <w:rFonts w:asciiTheme="minorHAnsi" w:hAnsiTheme="minorHAnsi"/>
          <w:sz w:val="22"/>
          <w:szCs w:val="22"/>
        </w:rPr>
        <w:t xml:space="preserve"> to the </w:t>
      </w:r>
      <w:r w:rsidR="00F96C99" w:rsidRPr="006C3211">
        <w:rPr>
          <w:rFonts w:asciiTheme="minorHAnsi" w:hAnsiTheme="minorHAnsi"/>
          <w:sz w:val="22"/>
          <w:szCs w:val="22"/>
        </w:rPr>
        <w:t>Licensed Marks</w:t>
      </w:r>
      <w:r w:rsidRPr="006C3211">
        <w:rPr>
          <w:rFonts w:asciiTheme="minorHAnsi" w:hAnsiTheme="minorHAnsi"/>
          <w:sz w:val="22"/>
          <w:szCs w:val="22"/>
        </w:rPr>
        <w:t xml:space="preserve">, </w:t>
      </w:r>
      <w:r w:rsidR="00D7039A" w:rsidRPr="006C3211">
        <w:rPr>
          <w:rFonts w:asciiTheme="minorHAnsi" w:hAnsiTheme="minorHAnsi"/>
          <w:sz w:val="22"/>
          <w:szCs w:val="22"/>
        </w:rPr>
        <w:t xml:space="preserve">and </w:t>
      </w:r>
      <w:r w:rsidRPr="006C3211">
        <w:rPr>
          <w:rFonts w:asciiTheme="minorHAnsi" w:hAnsiTheme="minorHAnsi"/>
          <w:sz w:val="22"/>
          <w:szCs w:val="22"/>
        </w:rPr>
        <w:t>any par</w:t>
      </w:r>
      <w:r w:rsidR="00AE7BC4" w:rsidRPr="006C3211">
        <w:rPr>
          <w:rFonts w:asciiTheme="minorHAnsi" w:hAnsiTheme="minorHAnsi"/>
          <w:sz w:val="22"/>
          <w:szCs w:val="22"/>
        </w:rPr>
        <w:t xml:space="preserve">ts thereof. If approved by PBS, any </w:t>
      </w:r>
      <w:r w:rsidRPr="006C3211">
        <w:rPr>
          <w:rFonts w:asciiTheme="minorHAnsi" w:hAnsiTheme="minorHAnsi"/>
          <w:sz w:val="22"/>
          <w:szCs w:val="22"/>
        </w:rPr>
        <w:t xml:space="preserve">work or design modifications Station creates or produces in connection with the </w:t>
      </w:r>
      <w:r w:rsidR="00F96C99" w:rsidRPr="006C3211">
        <w:rPr>
          <w:rFonts w:asciiTheme="minorHAnsi" w:hAnsiTheme="minorHAnsi"/>
          <w:sz w:val="22"/>
          <w:szCs w:val="22"/>
        </w:rPr>
        <w:t>Licensed Marks</w:t>
      </w:r>
      <w:r w:rsidRPr="006C3211">
        <w:rPr>
          <w:rFonts w:asciiTheme="minorHAnsi" w:hAnsiTheme="minorHAnsi"/>
          <w:sz w:val="22"/>
          <w:szCs w:val="22"/>
        </w:rPr>
        <w:t xml:space="preserve"> are “works made for </w:t>
      </w:r>
      <w:r w:rsidR="00AE7BC4" w:rsidRPr="006C3211">
        <w:rPr>
          <w:rFonts w:asciiTheme="minorHAnsi" w:hAnsiTheme="minorHAnsi"/>
          <w:sz w:val="22"/>
          <w:szCs w:val="22"/>
        </w:rPr>
        <w:t>hire</w:t>
      </w:r>
      <w:r w:rsidRPr="006C3211">
        <w:rPr>
          <w:rFonts w:asciiTheme="minorHAnsi" w:hAnsiTheme="minorHAnsi"/>
          <w:sz w:val="22"/>
          <w:szCs w:val="22"/>
        </w:rPr>
        <w:t xml:space="preserve">” of PBS under </w:t>
      </w:r>
      <w:r w:rsidR="00AE7BC4" w:rsidRPr="006C3211">
        <w:rPr>
          <w:rFonts w:asciiTheme="minorHAnsi" w:hAnsiTheme="minorHAnsi"/>
          <w:sz w:val="22"/>
          <w:szCs w:val="22"/>
        </w:rPr>
        <w:t xml:space="preserve">United States copyright laws or any similar laws of the applicable jurisdiction, to the extent permitted by law. </w:t>
      </w:r>
      <w:r w:rsidR="00DC6289" w:rsidRPr="006C3211">
        <w:rPr>
          <w:rFonts w:asciiTheme="minorHAnsi" w:hAnsiTheme="minorHAnsi"/>
          <w:sz w:val="22"/>
          <w:szCs w:val="22"/>
        </w:rPr>
        <w:t>W</w:t>
      </w:r>
      <w:r w:rsidR="00AE7BC4" w:rsidRPr="006C3211">
        <w:rPr>
          <w:rFonts w:asciiTheme="minorHAnsi" w:hAnsiTheme="minorHAnsi"/>
          <w:sz w:val="22"/>
          <w:szCs w:val="22"/>
        </w:rPr>
        <w:t xml:space="preserve">here any such elements of the </w:t>
      </w:r>
      <w:r w:rsidR="00F96C99" w:rsidRPr="006C3211">
        <w:rPr>
          <w:rFonts w:asciiTheme="minorHAnsi" w:hAnsiTheme="minorHAnsi"/>
          <w:sz w:val="22"/>
          <w:szCs w:val="22"/>
        </w:rPr>
        <w:t>Licensed Marks</w:t>
      </w:r>
      <w:r w:rsidR="00AE7BC4" w:rsidRPr="006C3211">
        <w:rPr>
          <w:rFonts w:asciiTheme="minorHAnsi" w:hAnsiTheme="minorHAnsi"/>
          <w:sz w:val="22"/>
          <w:szCs w:val="22"/>
        </w:rPr>
        <w:t xml:space="preserve"> do not qualify as “works made for hire,” Station hereby irrevocably transfers and assigns to PBS any and all of its right, title, and interest in and to, including but not limited to all copyright, patent rights, trade secrets, and trademarks, to the </w:t>
      </w:r>
      <w:r w:rsidR="00F96C99" w:rsidRPr="006C3211">
        <w:rPr>
          <w:rFonts w:asciiTheme="minorHAnsi" w:hAnsiTheme="minorHAnsi"/>
          <w:sz w:val="22"/>
          <w:szCs w:val="22"/>
        </w:rPr>
        <w:t>Licensed Marks</w:t>
      </w:r>
      <w:r w:rsidR="00AE7BC4" w:rsidRPr="006C3211">
        <w:rPr>
          <w:rFonts w:asciiTheme="minorHAnsi" w:hAnsiTheme="minorHAnsi"/>
          <w:sz w:val="22"/>
          <w:szCs w:val="22"/>
        </w:rPr>
        <w:t>.</w:t>
      </w:r>
      <w:r w:rsidR="00D7039A" w:rsidRPr="006C3211">
        <w:rPr>
          <w:rFonts w:asciiTheme="minorHAnsi" w:hAnsiTheme="minorHAnsi"/>
          <w:sz w:val="22"/>
          <w:szCs w:val="22"/>
        </w:rPr>
        <w:t xml:space="preserve">  Station agrees to execute any documentation that may be required by PBS in order for PBS to demonstrate and/or maintain its ownership in the Licensed Marks as described in this Section 3.4.</w:t>
      </w:r>
      <w:r w:rsidR="00AE7BC4" w:rsidRPr="006C3211">
        <w:rPr>
          <w:rFonts w:asciiTheme="minorHAnsi" w:hAnsiTheme="minorHAnsi"/>
          <w:sz w:val="22"/>
          <w:szCs w:val="22"/>
        </w:rPr>
        <w:t xml:space="preserve"> </w:t>
      </w:r>
    </w:p>
    <w:p w:rsidR="00AD4E55" w:rsidRPr="006C3211" w:rsidRDefault="0020516A" w:rsidP="006C3211">
      <w:pPr>
        <w:numPr>
          <w:ilvl w:val="0"/>
          <w:numId w:val="2"/>
        </w:numPr>
        <w:tabs>
          <w:tab w:val="num" w:pos="0"/>
        </w:tabs>
        <w:autoSpaceDE/>
        <w:autoSpaceDN/>
        <w:adjustRightInd/>
        <w:spacing w:before="200"/>
        <w:rPr>
          <w:rFonts w:asciiTheme="minorHAnsi" w:hAnsiTheme="minorHAnsi"/>
          <w:sz w:val="22"/>
          <w:szCs w:val="22"/>
        </w:rPr>
      </w:pPr>
      <w:r w:rsidRPr="006C3211">
        <w:rPr>
          <w:rFonts w:asciiTheme="minorHAnsi" w:hAnsiTheme="minorHAnsi"/>
          <w:b/>
          <w:sz w:val="22"/>
          <w:szCs w:val="22"/>
          <w:u w:val="single"/>
        </w:rPr>
        <w:t>REPRESENTATIONS AND WARRANTIES</w:t>
      </w:r>
      <w:r w:rsidRPr="006C3211">
        <w:rPr>
          <w:rFonts w:asciiTheme="minorHAnsi" w:hAnsiTheme="minorHAnsi"/>
          <w:sz w:val="22"/>
          <w:szCs w:val="22"/>
        </w:rPr>
        <w:t xml:space="preserve">. </w:t>
      </w:r>
    </w:p>
    <w:p w:rsidR="0020516A" w:rsidRPr="006C3211" w:rsidRDefault="009E4582" w:rsidP="006C3211">
      <w:pPr>
        <w:numPr>
          <w:ilvl w:val="1"/>
          <w:numId w:val="2"/>
        </w:numPr>
        <w:tabs>
          <w:tab w:val="clear" w:pos="432"/>
          <w:tab w:val="num" w:pos="900"/>
        </w:tabs>
        <w:autoSpaceDE/>
        <w:autoSpaceDN/>
        <w:adjustRightInd/>
        <w:spacing w:before="120"/>
        <w:ind w:hanging="72"/>
        <w:rPr>
          <w:rFonts w:asciiTheme="minorHAnsi" w:hAnsiTheme="minorHAnsi"/>
          <w:sz w:val="22"/>
          <w:szCs w:val="22"/>
        </w:rPr>
      </w:pPr>
      <w:r w:rsidRPr="006C3211">
        <w:rPr>
          <w:rFonts w:asciiTheme="minorHAnsi" w:hAnsiTheme="minorHAnsi"/>
          <w:sz w:val="22"/>
          <w:szCs w:val="22"/>
        </w:rPr>
        <w:t>Station</w:t>
      </w:r>
      <w:r w:rsidR="0020516A" w:rsidRPr="006C3211">
        <w:rPr>
          <w:rFonts w:asciiTheme="minorHAnsi" w:hAnsiTheme="minorHAnsi"/>
          <w:sz w:val="22"/>
          <w:szCs w:val="22"/>
        </w:rPr>
        <w:t xml:space="preserve"> represents, warrants and covenants that it:</w:t>
      </w:r>
    </w:p>
    <w:p w:rsidR="0020516A" w:rsidRPr="006C3211" w:rsidRDefault="00AD4E55" w:rsidP="00DC6289">
      <w:pPr>
        <w:numPr>
          <w:ilvl w:val="2"/>
          <w:numId w:val="2"/>
        </w:numPr>
        <w:tabs>
          <w:tab w:val="clear" w:pos="1440"/>
          <w:tab w:val="left" w:pos="1620"/>
        </w:tabs>
        <w:autoSpaceDE/>
        <w:autoSpaceDN/>
        <w:adjustRightInd/>
        <w:spacing w:before="120"/>
        <w:ind w:left="1620" w:hanging="720"/>
        <w:rPr>
          <w:rFonts w:asciiTheme="minorHAnsi" w:hAnsiTheme="minorHAnsi"/>
          <w:sz w:val="22"/>
          <w:szCs w:val="22"/>
        </w:rPr>
      </w:pPr>
      <w:r w:rsidRPr="006C3211">
        <w:rPr>
          <w:rFonts w:asciiTheme="minorHAnsi" w:hAnsiTheme="minorHAnsi"/>
          <w:sz w:val="22"/>
          <w:szCs w:val="22"/>
        </w:rPr>
        <w:t>h</w:t>
      </w:r>
      <w:r w:rsidR="0020516A" w:rsidRPr="006C3211">
        <w:rPr>
          <w:rFonts w:asciiTheme="minorHAnsi" w:hAnsiTheme="minorHAnsi"/>
          <w:sz w:val="22"/>
          <w:szCs w:val="22"/>
        </w:rPr>
        <w:t xml:space="preserve">as the right, power, and authority to enter into this Agreement and perform its respective obligations hereunder; </w:t>
      </w:r>
    </w:p>
    <w:p w:rsidR="006508BE" w:rsidRDefault="0020516A" w:rsidP="00DC6289">
      <w:pPr>
        <w:numPr>
          <w:ilvl w:val="2"/>
          <w:numId w:val="2"/>
        </w:numPr>
        <w:tabs>
          <w:tab w:val="clear" w:pos="1440"/>
          <w:tab w:val="left" w:pos="1620"/>
        </w:tabs>
        <w:autoSpaceDE/>
        <w:autoSpaceDN/>
        <w:adjustRightInd/>
        <w:spacing w:before="120"/>
        <w:ind w:left="1620" w:hanging="720"/>
        <w:rPr>
          <w:rFonts w:asciiTheme="minorHAnsi" w:hAnsiTheme="minorHAnsi"/>
          <w:sz w:val="22"/>
          <w:szCs w:val="22"/>
        </w:rPr>
      </w:pPr>
      <w:r w:rsidRPr="006C3211">
        <w:rPr>
          <w:rFonts w:asciiTheme="minorHAnsi" w:hAnsiTheme="minorHAnsi"/>
          <w:sz w:val="22"/>
          <w:szCs w:val="22"/>
        </w:rPr>
        <w:t>has not entered into, nor will it enter into, any contract or other agreement which would prohibit or interfere with the full performance of its respective obligations hereunder or with the full enjoyment by the other party of the rights granted herein</w:t>
      </w:r>
      <w:r w:rsidR="009E4582" w:rsidRPr="006C3211">
        <w:rPr>
          <w:rFonts w:asciiTheme="minorHAnsi" w:hAnsiTheme="minorHAnsi"/>
          <w:sz w:val="22"/>
          <w:szCs w:val="22"/>
        </w:rPr>
        <w:t xml:space="preserve">; </w:t>
      </w:r>
    </w:p>
    <w:p w:rsidR="009E4582" w:rsidRPr="006C3211" w:rsidRDefault="006508BE" w:rsidP="00DC6289">
      <w:pPr>
        <w:numPr>
          <w:ilvl w:val="2"/>
          <w:numId w:val="2"/>
        </w:numPr>
        <w:tabs>
          <w:tab w:val="clear" w:pos="1440"/>
          <w:tab w:val="left" w:pos="1620"/>
        </w:tabs>
        <w:autoSpaceDE/>
        <w:autoSpaceDN/>
        <w:adjustRightInd/>
        <w:spacing w:before="120"/>
        <w:ind w:left="1620" w:hanging="720"/>
        <w:rPr>
          <w:rFonts w:asciiTheme="minorHAnsi" w:hAnsiTheme="minorHAnsi"/>
          <w:sz w:val="22"/>
          <w:szCs w:val="22"/>
        </w:rPr>
      </w:pPr>
      <w:r>
        <w:rPr>
          <w:rFonts w:asciiTheme="minorHAnsi" w:hAnsiTheme="minorHAnsi"/>
          <w:sz w:val="22"/>
          <w:szCs w:val="22"/>
        </w:rPr>
        <w:t>will only use the Permitted Manufactu</w:t>
      </w:r>
      <w:r w:rsidR="00CA52DF">
        <w:rPr>
          <w:rFonts w:asciiTheme="minorHAnsi" w:hAnsiTheme="minorHAnsi"/>
          <w:sz w:val="22"/>
          <w:szCs w:val="22"/>
        </w:rPr>
        <w:t>rers as set forth in Section 2.4</w:t>
      </w:r>
      <w:r>
        <w:rPr>
          <w:rFonts w:asciiTheme="minorHAnsi" w:hAnsiTheme="minorHAnsi"/>
          <w:sz w:val="22"/>
          <w:szCs w:val="22"/>
        </w:rPr>
        <w:t xml:space="preserve"> above; </w:t>
      </w:r>
      <w:r w:rsidR="009E4582" w:rsidRPr="006C3211">
        <w:rPr>
          <w:rFonts w:asciiTheme="minorHAnsi" w:hAnsiTheme="minorHAnsi"/>
          <w:sz w:val="22"/>
          <w:szCs w:val="22"/>
        </w:rPr>
        <w:t>and</w:t>
      </w:r>
    </w:p>
    <w:p w:rsidR="0020516A" w:rsidRPr="006C3211" w:rsidRDefault="009E4582" w:rsidP="00DC6289">
      <w:pPr>
        <w:numPr>
          <w:ilvl w:val="2"/>
          <w:numId w:val="2"/>
        </w:numPr>
        <w:tabs>
          <w:tab w:val="clear" w:pos="1440"/>
          <w:tab w:val="left" w:pos="1620"/>
        </w:tabs>
        <w:autoSpaceDE/>
        <w:autoSpaceDN/>
        <w:adjustRightInd/>
        <w:spacing w:before="120"/>
        <w:ind w:left="1620" w:hanging="720"/>
        <w:rPr>
          <w:rFonts w:asciiTheme="minorHAnsi" w:hAnsiTheme="minorHAnsi"/>
          <w:sz w:val="22"/>
          <w:szCs w:val="22"/>
        </w:rPr>
      </w:pPr>
      <w:r w:rsidRPr="006C3211">
        <w:rPr>
          <w:rFonts w:asciiTheme="minorHAnsi" w:hAnsiTheme="minorHAnsi"/>
          <w:sz w:val="22"/>
          <w:szCs w:val="22"/>
        </w:rPr>
        <w:t>will only use the Licensed Marks for the Permitted Uses stated herein.</w:t>
      </w:r>
    </w:p>
    <w:p w:rsidR="0020516A" w:rsidRPr="006C3211" w:rsidRDefault="009E4582" w:rsidP="006C3211">
      <w:pPr>
        <w:numPr>
          <w:ilvl w:val="1"/>
          <w:numId w:val="2"/>
        </w:numPr>
        <w:tabs>
          <w:tab w:val="clear" w:pos="432"/>
          <w:tab w:val="num" w:pos="900"/>
        </w:tabs>
        <w:autoSpaceDE/>
        <w:autoSpaceDN/>
        <w:adjustRightInd/>
        <w:spacing w:before="120"/>
        <w:ind w:hanging="72"/>
        <w:rPr>
          <w:rFonts w:asciiTheme="minorHAnsi" w:hAnsiTheme="minorHAnsi"/>
          <w:sz w:val="22"/>
          <w:szCs w:val="22"/>
        </w:rPr>
      </w:pPr>
      <w:r w:rsidRPr="006C3211">
        <w:rPr>
          <w:rFonts w:asciiTheme="minorHAnsi" w:hAnsiTheme="minorHAnsi"/>
          <w:sz w:val="22"/>
          <w:szCs w:val="22"/>
        </w:rPr>
        <w:t>PBS</w:t>
      </w:r>
      <w:r w:rsidR="00AE7BC4" w:rsidRPr="006C3211">
        <w:rPr>
          <w:rFonts w:asciiTheme="minorHAnsi" w:hAnsiTheme="minorHAnsi"/>
          <w:sz w:val="22"/>
          <w:szCs w:val="22"/>
        </w:rPr>
        <w:t xml:space="preserve"> </w:t>
      </w:r>
      <w:r w:rsidR="0020516A" w:rsidRPr="006C3211">
        <w:rPr>
          <w:rFonts w:asciiTheme="minorHAnsi" w:hAnsiTheme="minorHAnsi"/>
          <w:sz w:val="22"/>
          <w:szCs w:val="22"/>
        </w:rPr>
        <w:t>represents, warrants, and covenants that</w:t>
      </w:r>
      <w:r w:rsidRPr="006C3211">
        <w:rPr>
          <w:rFonts w:asciiTheme="minorHAnsi" w:hAnsiTheme="minorHAnsi"/>
          <w:sz w:val="22"/>
          <w:szCs w:val="22"/>
        </w:rPr>
        <w:t xml:space="preserve"> it</w:t>
      </w:r>
      <w:r w:rsidR="0020516A" w:rsidRPr="006C3211">
        <w:rPr>
          <w:rFonts w:asciiTheme="minorHAnsi" w:hAnsiTheme="minorHAnsi"/>
          <w:sz w:val="22"/>
          <w:szCs w:val="22"/>
        </w:rPr>
        <w:t>:</w:t>
      </w:r>
    </w:p>
    <w:p w:rsidR="009E4582" w:rsidRPr="006C3211" w:rsidRDefault="009E4582" w:rsidP="009E4582">
      <w:pPr>
        <w:numPr>
          <w:ilvl w:val="2"/>
          <w:numId w:val="2"/>
        </w:numPr>
        <w:tabs>
          <w:tab w:val="clear" w:pos="1440"/>
          <w:tab w:val="left" w:pos="1620"/>
        </w:tabs>
        <w:autoSpaceDE/>
        <w:autoSpaceDN/>
        <w:adjustRightInd/>
        <w:spacing w:before="120"/>
        <w:ind w:left="1620" w:hanging="720"/>
        <w:rPr>
          <w:rFonts w:asciiTheme="minorHAnsi" w:hAnsiTheme="minorHAnsi"/>
          <w:sz w:val="22"/>
          <w:szCs w:val="22"/>
        </w:rPr>
      </w:pPr>
      <w:r w:rsidRPr="006C3211">
        <w:rPr>
          <w:rFonts w:asciiTheme="minorHAnsi" w:hAnsiTheme="minorHAnsi"/>
          <w:sz w:val="22"/>
          <w:szCs w:val="22"/>
        </w:rPr>
        <w:t>has the right, power, and authority to enter into this Agreement and perform its respective obligations hereunder; and</w:t>
      </w:r>
    </w:p>
    <w:p w:rsidR="009E4582" w:rsidRDefault="009E4582" w:rsidP="009E4582">
      <w:pPr>
        <w:numPr>
          <w:ilvl w:val="2"/>
          <w:numId w:val="2"/>
        </w:numPr>
        <w:tabs>
          <w:tab w:val="clear" w:pos="1440"/>
          <w:tab w:val="left" w:pos="1620"/>
        </w:tabs>
        <w:autoSpaceDE/>
        <w:autoSpaceDN/>
        <w:adjustRightInd/>
        <w:spacing w:before="120"/>
        <w:ind w:left="1620" w:hanging="720"/>
        <w:rPr>
          <w:rFonts w:asciiTheme="minorHAnsi" w:hAnsiTheme="minorHAnsi"/>
          <w:sz w:val="22"/>
          <w:szCs w:val="22"/>
        </w:rPr>
      </w:pPr>
      <w:r w:rsidRPr="006C3211">
        <w:rPr>
          <w:rFonts w:asciiTheme="minorHAnsi" w:hAnsiTheme="minorHAnsi"/>
          <w:sz w:val="22"/>
          <w:szCs w:val="22"/>
        </w:rPr>
        <w:t>has not entered into, nor will it enter into, any contract or other agreement which would prohibit or interfere with the full performance of its respective obligations hereunder or with the full enjoyment by the other party of the rights granted herein</w:t>
      </w:r>
      <w:r w:rsidR="00D7039A" w:rsidRPr="006C3211">
        <w:rPr>
          <w:rFonts w:asciiTheme="minorHAnsi" w:hAnsiTheme="minorHAnsi"/>
          <w:sz w:val="22"/>
          <w:szCs w:val="22"/>
        </w:rPr>
        <w:t>.</w:t>
      </w:r>
    </w:p>
    <w:p w:rsidR="00863A22" w:rsidRPr="006C3211" w:rsidRDefault="00863A22" w:rsidP="00863A22">
      <w:pPr>
        <w:tabs>
          <w:tab w:val="left" w:pos="1620"/>
        </w:tabs>
        <w:autoSpaceDE/>
        <w:autoSpaceDN/>
        <w:adjustRightInd/>
        <w:spacing w:before="120"/>
        <w:ind w:left="1620"/>
        <w:rPr>
          <w:rFonts w:asciiTheme="minorHAnsi" w:hAnsiTheme="minorHAnsi"/>
          <w:sz w:val="22"/>
          <w:szCs w:val="22"/>
        </w:rPr>
      </w:pPr>
    </w:p>
    <w:p w:rsidR="00066B66" w:rsidRPr="00863A22" w:rsidRDefault="009E4582" w:rsidP="00863A22">
      <w:pPr>
        <w:pStyle w:val="ListParagraph"/>
        <w:numPr>
          <w:ilvl w:val="0"/>
          <w:numId w:val="2"/>
        </w:numPr>
        <w:rPr>
          <w:rFonts w:asciiTheme="minorHAnsi" w:hAnsiTheme="minorHAnsi"/>
          <w:color w:val="1F497D"/>
          <w:sz w:val="22"/>
          <w:szCs w:val="22"/>
        </w:rPr>
      </w:pPr>
      <w:r w:rsidRPr="00863A22">
        <w:rPr>
          <w:rFonts w:asciiTheme="minorHAnsi" w:hAnsiTheme="minorHAnsi"/>
          <w:b/>
          <w:sz w:val="22"/>
          <w:szCs w:val="22"/>
          <w:u w:val="single"/>
        </w:rPr>
        <w:t>INDEMNIFICATION</w:t>
      </w:r>
      <w:r w:rsidRPr="00863A22">
        <w:rPr>
          <w:rFonts w:asciiTheme="minorHAnsi" w:hAnsiTheme="minorHAnsi"/>
          <w:sz w:val="22"/>
          <w:szCs w:val="22"/>
        </w:rPr>
        <w:t xml:space="preserve">. </w:t>
      </w:r>
      <w:r w:rsidR="00066B66" w:rsidRPr="00863A22">
        <w:rPr>
          <w:rFonts w:asciiTheme="minorHAnsi" w:hAnsiTheme="minorHAnsi"/>
          <w:b/>
          <w:bCs/>
          <w:sz w:val="22"/>
          <w:szCs w:val="22"/>
        </w:rPr>
        <w:t xml:space="preserve">To the extent permitted by applicable law, </w:t>
      </w:r>
      <w:r w:rsidR="00066B66" w:rsidRPr="00863A22">
        <w:rPr>
          <w:rFonts w:asciiTheme="minorHAnsi" w:hAnsiTheme="minorHAnsi"/>
          <w:sz w:val="22"/>
          <w:szCs w:val="22"/>
        </w:rPr>
        <w:t xml:space="preserve">Station shall indemnify PBS, its officers, agents, member stations and employees, and hold them harmless against any claims, demands, causes of action, judgments, damages or expenses, including reasonable attorneys’ fees, incurred, claimed or sustained by third parties, arising out of or based upon any claim with respect to any products or services sold or provided by Station in connection with this Agreement.  The indemnification provided in this </w:t>
      </w:r>
      <w:r w:rsidR="00066B66" w:rsidRPr="00863A22">
        <w:rPr>
          <w:rFonts w:asciiTheme="minorHAnsi" w:hAnsiTheme="minorHAnsi"/>
          <w:sz w:val="22"/>
          <w:szCs w:val="22"/>
        </w:rPr>
        <w:lastRenderedPageBreak/>
        <w:t>paragraph shall be in addition to any other remedy available to PBS and shall survive the termination of this Agreement.</w:t>
      </w:r>
    </w:p>
    <w:p w:rsidR="0020516A" w:rsidRPr="006C3211" w:rsidRDefault="0020516A" w:rsidP="00555E1F">
      <w:pPr>
        <w:numPr>
          <w:ilvl w:val="0"/>
          <w:numId w:val="2"/>
        </w:numPr>
        <w:tabs>
          <w:tab w:val="left" w:pos="360"/>
        </w:tabs>
        <w:autoSpaceDE/>
        <w:autoSpaceDN/>
        <w:adjustRightInd/>
        <w:spacing w:before="200"/>
        <w:ind w:left="0" w:firstLine="0"/>
        <w:jc w:val="both"/>
        <w:rPr>
          <w:rFonts w:asciiTheme="minorHAnsi" w:hAnsiTheme="minorHAnsi"/>
          <w:sz w:val="22"/>
          <w:szCs w:val="22"/>
        </w:rPr>
      </w:pPr>
      <w:r w:rsidRPr="006C3211">
        <w:rPr>
          <w:rFonts w:asciiTheme="minorHAnsi" w:hAnsiTheme="minorHAnsi"/>
          <w:b/>
          <w:sz w:val="22"/>
          <w:szCs w:val="22"/>
          <w:u w:val="single"/>
        </w:rPr>
        <w:t>TERMINATION</w:t>
      </w:r>
      <w:r w:rsidRPr="006C3211">
        <w:rPr>
          <w:rFonts w:asciiTheme="minorHAnsi" w:hAnsiTheme="minorHAnsi"/>
          <w:sz w:val="22"/>
          <w:szCs w:val="22"/>
        </w:rPr>
        <w:t xml:space="preserve">.  If </w:t>
      </w:r>
      <w:r w:rsidR="003833DC" w:rsidRPr="006C3211">
        <w:rPr>
          <w:rFonts w:asciiTheme="minorHAnsi" w:hAnsiTheme="minorHAnsi"/>
          <w:sz w:val="22"/>
          <w:szCs w:val="22"/>
        </w:rPr>
        <w:t>Station</w:t>
      </w:r>
      <w:r w:rsidRPr="006C3211">
        <w:rPr>
          <w:rFonts w:asciiTheme="minorHAnsi" w:hAnsiTheme="minorHAnsi"/>
          <w:sz w:val="22"/>
          <w:szCs w:val="22"/>
        </w:rPr>
        <w:t xml:space="preserve"> fails to perform any of its obligations under this Agreement which is capable of being cured and such failure continues for a period of thirty (30) days after </w:t>
      </w:r>
      <w:r w:rsidR="003833DC" w:rsidRPr="006C3211">
        <w:rPr>
          <w:rFonts w:asciiTheme="minorHAnsi" w:hAnsiTheme="minorHAnsi"/>
          <w:sz w:val="22"/>
          <w:szCs w:val="22"/>
        </w:rPr>
        <w:t>Station</w:t>
      </w:r>
      <w:r w:rsidRPr="006C3211">
        <w:rPr>
          <w:rFonts w:asciiTheme="minorHAnsi" w:hAnsiTheme="minorHAnsi"/>
          <w:sz w:val="22"/>
          <w:szCs w:val="22"/>
        </w:rPr>
        <w:t xml:space="preserve"> receives notice of the default from PBS, then PBS may, at any time prior to </w:t>
      </w:r>
      <w:r w:rsidR="003833DC" w:rsidRPr="006C3211">
        <w:rPr>
          <w:rFonts w:asciiTheme="minorHAnsi" w:hAnsiTheme="minorHAnsi"/>
          <w:sz w:val="22"/>
          <w:szCs w:val="22"/>
        </w:rPr>
        <w:t>Station</w:t>
      </w:r>
      <w:r w:rsidRPr="006C3211">
        <w:rPr>
          <w:rFonts w:asciiTheme="minorHAnsi" w:hAnsiTheme="minorHAnsi"/>
          <w:sz w:val="22"/>
          <w:szCs w:val="22"/>
        </w:rPr>
        <w:t xml:space="preserve"> curing the default, terminate the consent under this Agreement by giving </w:t>
      </w:r>
      <w:r w:rsidR="003833DC" w:rsidRPr="006C3211">
        <w:rPr>
          <w:rFonts w:asciiTheme="minorHAnsi" w:hAnsiTheme="minorHAnsi"/>
          <w:sz w:val="22"/>
          <w:szCs w:val="22"/>
        </w:rPr>
        <w:t xml:space="preserve">Station </w:t>
      </w:r>
      <w:r w:rsidRPr="006C3211">
        <w:rPr>
          <w:rFonts w:asciiTheme="minorHAnsi" w:hAnsiTheme="minorHAnsi"/>
          <w:sz w:val="22"/>
          <w:szCs w:val="22"/>
        </w:rPr>
        <w:t xml:space="preserve">notice of termination.  If </w:t>
      </w:r>
      <w:r w:rsidR="003833DC" w:rsidRPr="006C3211">
        <w:rPr>
          <w:rFonts w:asciiTheme="minorHAnsi" w:hAnsiTheme="minorHAnsi"/>
          <w:sz w:val="22"/>
          <w:szCs w:val="22"/>
        </w:rPr>
        <w:t>Station</w:t>
      </w:r>
      <w:r w:rsidRPr="006C3211">
        <w:rPr>
          <w:rFonts w:asciiTheme="minorHAnsi" w:hAnsiTheme="minorHAnsi"/>
          <w:sz w:val="22"/>
          <w:szCs w:val="22"/>
        </w:rPr>
        <w:t xml:space="preserve"> fails to perform any of its obligations under this Agreement which are not capable of being cured, then PBS may terminate this Agreement by providing </w:t>
      </w:r>
      <w:r w:rsidR="003833DC" w:rsidRPr="006C3211">
        <w:rPr>
          <w:rFonts w:asciiTheme="minorHAnsi" w:hAnsiTheme="minorHAnsi"/>
          <w:sz w:val="22"/>
          <w:szCs w:val="22"/>
        </w:rPr>
        <w:t>Station</w:t>
      </w:r>
      <w:r w:rsidRPr="006C3211">
        <w:rPr>
          <w:rFonts w:asciiTheme="minorHAnsi" w:hAnsiTheme="minorHAnsi"/>
          <w:sz w:val="22"/>
          <w:szCs w:val="22"/>
        </w:rPr>
        <w:t xml:space="preserve"> with fifteen (15) days notice thereof. PBS’s rights under this Section are in addition to, and are not a limitation on or in substitution for, any other rights which PBS has by reason of any default, including, without limitation, any claim for damages.  Upon termination of the Agreement, the </w:t>
      </w:r>
      <w:r w:rsidR="00D7039A" w:rsidRPr="006C3211">
        <w:rPr>
          <w:rFonts w:asciiTheme="minorHAnsi" w:hAnsiTheme="minorHAnsi"/>
          <w:sz w:val="22"/>
          <w:szCs w:val="22"/>
        </w:rPr>
        <w:t xml:space="preserve">license </w:t>
      </w:r>
      <w:r w:rsidRPr="006C3211">
        <w:rPr>
          <w:rFonts w:asciiTheme="minorHAnsi" w:hAnsiTheme="minorHAnsi"/>
          <w:sz w:val="22"/>
          <w:szCs w:val="22"/>
        </w:rPr>
        <w:t xml:space="preserve">to </w:t>
      </w:r>
      <w:r w:rsidR="003833DC" w:rsidRPr="006C3211">
        <w:rPr>
          <w:rFonts w:asciiTheme="minorHAnsi" w:hAnsiTheme="minorHAnsi"/>
          <w:sz w:val="22"/>
          <w:szCs w:val="22"/>
        </w:rPr>
        <w:t>Station</w:t>
      </w:r>
      <w:r w:rsidRPr="006C3211">
        <w:rPr>
          <w:rFonts w:asciiTheme="minorHAnsi" w:hAnsiTheme="minorHAnsi"/>
          <w:sz w:val="22"/>
          <w:szCs w:val="22"/>
        </w:rPr>
        <w:t xml:space="preserve"> </w:t>
      </w:r>
      <w:r w:rsidR="00D7039A" w:rsidRPr="006C3211">
        <w:rPr>
          <w:rFonts w:asciiTheme="minorHAnsi" w:hAnsiTheme="minorHAnsi"/>
          <w:sz w:val="22"/>
          <w:szCs w:val="22"/>
        </w:rPr>
        <w:t xml:space="preserve">to </w:t>
      </w:r>
      <w:r w:rsidRPr="006C3211">
        <w:rPr>
          <w:rFonts w:asciiTheme="minorHAnsi" w:hAnsiTheme="minorHAnsi"/>
          <w:sz w:val="22"/>
          <w:szCs w:val="22"/>
        </w:rPr>
        <w:t xml:space="preserve">use the </w:t>
      </w:r>
      <w:r w:rsidR="00F96C99" w:rsidRPr="006C3211">
        <w:rPr>
          <w:rFonts w:asciiTheme="minorHAnsi" w:hAnsiTheme="minorHAnsi"/>
          <w:sz w:val="22"/>
          <w:szCs w:val="22"/>
        </w:rPr>
        <w:t>Licensed Marks</w:t>
      </w:r>
      <w:r w:rsidR="003833DC" w:rsidRPr="006C3211">
        <w:rPr>
          <w:rFonts w:asciiTheme="minorHAnsi" w:hAnsiTheme="minorHAnsi"/>
          <w:sz w:val="22"/>
          <w:szCs w:val="22"/>
        </w:rPr>
        <w:t xml:space="preserve"> </w:t>
      </w:r>
      <w:r w:rsidRPr="006C3211">
        <w:rPr>
          <w:rFonts w:asciiTheme="minorHAnsi" w:hAnsiTheme="minorHAnsi"/>
          <w:sz w:val="22"/>
          <w:szCs w:val="22"/>
        </w:rPr>
        <w:t xml:space="preserve">granted by PBS hereunder shall immediately terminate, and </w:t>
      </w:r>
      <w:r w:rsidR="003833DC" w:rsidRPr="006C3211">
        <w:rPr>
          <w:rFonts w:asciiTheme="minorHAnsi" w:hAnsiTheme="minorHAnsi"/>
          <w:sz w:val="22"/>
          <w:szCs w:val="22"/>
        </w:rPr>
        <w:t>Station</w:t>
      </w:r>
      <w:r w:rsidRPr="006C3211">
        <w:rPr>
          <w:rFonts w:asciiTheme="minorHAnsi" w:hAnsiTheme="minorHAnsi"/>
          <w:sz w:val="22"/>
          <w:szCs w:val="22"/>
        </w:rPr>
        <w:t xml:space="preserve"> shall discontinue all use of the </w:t>
      </w:r>
      <w:r w:rsidR="00F96C99" w:rsidRPr="006C3211">
        <w:rPr>
          <w:rFonts w:asciiTheme="minorHAnsi" w:hAnsiTheme="minorHAnsi"/>
          <w:sz w:val="22"/>
          <w:szCs w:val="22"/>
        </w:rPr>
        <w:t>Licensed Marks</w:t>
      </w:r>
      <w:r w:rsidRPr="006C3211">
        <w:rPr>
          <w:rFonts w:asciiTheme="minorHAnsi" w:hAnsiTheme="minorHAnsi"/>
          <w:sz w:val="22"/>
          <w:szCs w:val="22"/>
        </w:rPr>
        <w:t xml:space="preserve">.  </w:t>
      </w:r>
      <w:r w:rsidR="00AC2EBD" w:rsidRPr="006C3211">
        <w:rPr>
          <w:rFonts w:asciiTheme="minorHAnsi" w:hAnsiTheme="minorHAnsi"/>
          <w:sz w:val="22"/>
          <w:szCs w:val="22"/>
        </w:rPr>
        <w:t>T</w:t>
      </w:r>
      <w:r w:rsidRPr="006C3211">
        <w:rPr>
          <w:rFonts w:asciiTheme="minorHAnsi" w:hAnsiTheme="minorHAnsi"/>
          <w:sz w:val="22"/>
          <w:szCs w:val="22"/>
        </w:rPr>
        <w:t xml:space="preserve">his </w:t>
      </w:r>
      <w:r w:rsidR="00DC6289" w:rsidRPr="006C3211">
        <w:rPr>
          <w:rFonts w:asciiTheme="minorHAnsi" w:hAnsiTheme="minorHAnsi"/>
          <w:sz w:val="22"/>
          <w:szCs w:val="22"/>
        </w:rPr>
        <w:t>S</w:t>
      </w:r>
      <w:r w:rsidRPr="006C3211">
        <w:rPr>
          <w:rFonts w:asciiTheme="minorHAnsi" w:hAnsiTheme="minorHAnsi"/>
          <w:sz w:val="22"/>
          <w:szCs w:val="22"/>
        </w:rPr>
        <w:t xml:space="preserve">ection </w:t>
      </w:r>
      <w:r w:rsidR="00DC6289" w:rsidRPr="006C3211">
        <w:rPr>
          <w:rFonts w:asciiTheme="minorHAnsi" w:hAnsiTheme="minorHAnsi"/>
          <w:sz w:val="22"/>
          <w:szCs w:val="22"/>
        </w:rPr>
        <w:t>6</w:t>
      </w:r>
      <w:r w:rsidR="009E4582" w:rsidRPr="006C3211">
        <w:rPr>
          <w:rFonts w:asciiTheme="minorHAnsi" w:hAnsiTheme="minorHAnsi"/>
          <w:sz w:val="22"/>
          <w:szCs w:val="22"/>
        </w:rPr>
        <w:t xml:space="preserve"> </w:t>
      </w:r>
      <w:r w:rsidRPr="006C3211">
        <w:rPr>
          <w:rFonts w:asciiTheme="minorHAnsi" w:hAnsiTheme="minorHAnsi"/>
          <w:sz w:val="22"/>
          <w:szCs w:val="22"/>
        </w:rPr>
        <w:t>shall survive the termination of the Agreement</w:t>
      </w:r>
      <w:r w:rsidR="00D7039A" w:rsidRPr="006C3211">
        <w:rPr>
          <w:rFonts w:asciiTheme="minorHAnsi" w:hAnsiTheme="minorHAnsi"/>
          <w:sz w:val="22"/>
          <w:szCs w:val="22"/>
        </w:rPr>
        <w:t>.</w:t>
      </w:r>
    </w:p>
    <w:p w:rsidR="0020516A" w:rsidRDefault="0020516A" w:rsidP="00555E1F">
      <w:pPr>
        <w:numPr>
          <w:ilvl w:val="0"/>
          <w:numId w:val="2"/>
        </w:numPr>
        <w:tabs>
          <w:tab w:val="left" w:pos="360"/>
        </w:tabs>
        <w:autoSpaceDE/>
        <w:autoSpaceDN/>
        <w:adjustRightInd/>
        <w:spacing w:before="200"/>
        <w:ind w:left="0" w:firstLine="0"/>
        <w:jc w:val="both"/>
        <w:rPr>
          <w:rFonts w:asciiTheme="minorHAnsi" w:hAnsiTheme="minorHAnsi"/>
          <w:sz w:val="22"/>
          <w:szCs w:val="22"/>
        </w:rPr>
      </w:pPr>
      <w:r w:rsidRPr="006C3211">
        <w:rPr>
          <w:rFonts w:asciiTheme="minorHAnsi" w:hAnsiTheme="minorHAnsi"/>
          <w:b/>
          <w:sz w:val="22"/>
          <w:szCs w:val="22"/>
          <w:u w:val="single"/>
        </w:rPr>
        <w:t>NOTICES</w:t>
      </w:r>
      <w:r w:rsidRPr="006C3211">
        <w:rPr>
          <w:rFonts w:asciiTheme="minorHAnsi" w:hAnsiTheme="minorHAnsi"/>
          <w:sz w:val="22"/>
          <w:szCs w:val="22"/>
        </w:rPr>
        <w:t>.  All notices and other communications required or permitted to be given by this Agreement shall be in writing and shall be deemed received if and when either hand delivered and a signed receipt is given thereof; mailed by registered or certified U.S. mail, return receipt requested, postage prepaid, addressed as follows:</w:t>
      </w:r>
    </w:p>
    <w:p w:rsidR="0020516A" w:rsidRPr="006C3211" w:rsidRDefault="0020516A" w:rsidP="0020516A">
      <w:pPr>
        <w:ind w:firstLine="446"/>
        <w:jc w:val="both"/>
        <w:rPr>
          <w:rFonts w:asciiTheme="minorHAnsi" w:hAnsiTheme="minorHAnsi"/>
          <w:sz w:val="22"/>
          <w:szCs w:val="22"/>
        </w:rPr>
      </w:pPr>
      <w:r w:rsidRPr="006C3211">
        <w:rPr>
          <w:rFonts w:asciiTheme="minorHAnsi" w:hAnsiTheme="minorHAnsi"/>
          <w:sz w:val="22"/>
          <w:szCs w:val="22"/>
          <w:u w:val="single"/>
        </w:rPr>
        <w:t>If to PBS</w:t>
      </w:r>
      <w:r w:rsidRPr="006C3211">
        <w:rPr>
          <w:rFonts w:asciiTheme="minorHAnsi" w:hAnsiTheme="minorHAnsi"/>
          <w:sz w:val="22"/>
          <w:szCs w:val="22"/>
        </w:rPr>
        <w:t>:</w:t>
      </w:r>
      <w:r w:rsidRPr="006C3211">
        <w:rPr>
          <w:rFonts w:asciiTheme="minorHAnsi" w:hAnsiTheme="minorHAnsi"/>
          <w:sz w:val="22"/>
          <w:szCs w:val="22"/>
        </w:rPr>
        <w:tab/>
      </w:r>
    </w:p>
    <w:p w:rsidR="0020516A" w:rsidRPr="006C3211" w:rsidRDefault="0020516A" w:rsidP="0020516A">
      <w:pPr>
        <w:jc w:val="both"/>
        <w:rPr>
          <w:rFonts w:asciiTheme="minorHAnsi" w:hAnsiTheme="minorHAnsi"/>
          <w:sz w:val="22"/>
          <w:szCs w:val="22"/>
        </w:rPr>
      </w:pPr>
      <w:r w:rsidRPr="006C3211">
        <w:rPr>
          <w:rFonts w:asciiTheme="minorHAnsi" w:hAnsiTheme="minorHAnsi"/>
          <w:sz w:val="22"/>
          <w:szCs w:val="22"/>
        </w:rPr>
        <w:tab/>
      </w:r>
      <w:r w:rsidRPr="006C3211">
        <w:rPr>
          <w:rFonts w:asciiTheme="minorHAnsi" w:hAnsiTheme="minorHAnsi"/>
          <w:sz w:val="22"/>
          <w:szCs w:val="22"/>
        </w:rPr>
        <w:tab/>
        <w:t>PBS</w:t>
      </w:r>
    </w:p>
    <w:p w:rsidR="0020516A" w:rsidRPr="006C3211" w:rsidRDefault="0020516A" w:rsidP="0020516A">
      <w:pPr>
        <w:jc w:val="both"/>
        <w:rPr>
          <w:rFonts w:asciiTheme="minorHAnsi" w:hAnsiTheme="minorHAnsi"/>
          <w:sz w:val="22"/>
          <w:szCs w:val="22"/>
        </w:rPr>
      </w:pPr>
      <w:r w:rsidRPr="006C3211">
        <w:rPr>
          <w:rFonts w:asciiTheme="minorHAnsi" w:hAnsiTheme="minorHAnsi"/>
          <w:sz w:val="22"/>
          <w:szCs w:val="22"/>
        </w:rPr>
        <w:tab/>
      </w:r>
      <w:r w:rsidRPr="006C3211">
        <w:rPr>
          <w:rFonts w:asciiTheme="minorHAnsi" w:hAnsiTheme="minorHAnsi"/>
          <w:sz w:val="22"/>
          <w:szCs w:val="22"/>
        </w:rPr>
        <w:tab/>
        <w:t xml:space="preserve">ATTN:  </w:t>
      </w:r>
      <w:r w:rsidR="0021698B">
        <w:rPr>
          <w:rFonts w:asciiTheme="minorHAnsi" w:hAnsiTheme="minorHAnsi"/>
          <w:sz w:val="22"/>
          <w:szCs w:val="22"/>
        </w:rPr>
        <w:t>Andrea Koslow</w:t>
      </w:r>
      <w:r w:rsidRPr="006C3211">
        <w:rPr>
          <w:rFonts w:asciiTheme="minorHAnsi" w:hAnsiTheme="minorHAnsi"/>
          <w:sz w:val="22"/>
          <w:szCs w:val="22"/>
        </w:rPr>
        <w:tab/>
      </w:r>
      <w:r w:rsidRPr="006C3211">
        <w:rPr>
          <w:rFonts w:asciiTheme="minorHAnsi" w:hAnsiTheme="minorHAnsi"/>
          <w:sz w:val="22"/>
          <w:szCs w:val="22"/>
        </w:rPr>
        <w:tab/>
      </w:r>
      <w:r w:rsidRPr="006C3211">
        <w:rPr>
          <w:rFonts w:asciiTheme="minorHAnsi" w:hAnsiTheme="minorHAnsi"/>
          <w:sz w:val="22"/>
          <w:szCs w:val="22"/>
        </w:rPr>
        <w:tab/>
      </w:r>
      <w:r w:rsidRPr="006C3211">
        <w:rPr>
          <w:rFonts w:asciiTheme="minorHAnsi" w:hAnsiTheme="minorHAnsi"/>
          <w:sz w:val="22"/>
          <w:szCs w:val="22"/>
        </w:rPr>
        <w:tab/>
      </w:r>
    </w:p>
    <w:p w:rsidR="0020516A" w:rsidRPr="006C3211" w:rsidRDefault="0020516A" w:rsidP="0020516A">
      <w:pPr>
        <w:jc w:val="both"/>
        <w:rPr>
          <w:rFonts w:asciiTheme="minorHAnsi" w:hAnsiTheme="minorHAnsi"/>
          <w:sz w:val="22"/>
          <w:szCs w:val="22"/>
        </w:rPr>
      </w:pPr>
      <w:r w:rsidRPr="006C3211">
        <w:rPr>
          <w:rFonts w:asciiTheme="minorHAnsi" w:hAnsiTheme="minorHAnsi"/>
          <w:sz w:val="22"/>
          <w:szCs w:val="22"/>
        </w:rPr>
        <w:tab/>
      </w:r>
      <w:r w:rsidRPr="006C3211">
        <w:rPr>
          <w:rFonts w:asciiTheme="minorHAnsi" w:hAnsiTheme="minorHAnsi"/>
          <w:sz w:val="22"/>
          <w:szCs w:val="22"/>
        </w:rPr>
        <w:tab/>
        <w:t>2100 Crystal Drive</w:t>
      </w:r>
      <w:r w:rsidRPr="006C3211">
        <w:rPr>
          <w:rFonts w:asciiTheme="minorHAnsi" w:hAnsiTheme="minorHAnsi"/>
          <w:sz w:val="22"/>
          <w:szCs w:val="22"/>
        </w:rPr>
        <w:tab/>
      </w:r>
    </w:p>
    <w:p w:rsidR="0020516A" w:rsidRPr="006C3211" w:rsidRDefault="0020516A" w:rsidP="0020516A">
      <w:pPr>
        <w:jc w:val="both"/>
        <w:rPr>
          <w:rFonts w:asciiTheme="minorHAnsi" w:hAnsiTheme="minorHAnsi"/>
          <w:sz w:val="22"/>
          <w:szCs w:val="22"/>
        </w:rPr>
      </w:pPr>
      <w:r w:rsidRPr="006C3211">
        <w:rPr>
          <w:rFonts w:asciiTheme="minorHAnsi" w:hAnsiTheme="minorHAnsi"/>
          <w:sz w:val="22"/>
          <w:szCs w:val="22"/>
        </w:rPr>
        <w:tab/>
      </w:r>
      <w:r w:rsidRPr="006C3211">
        <w:rPr>
          <w:rFonts w:asciiTheme="minorHAnsi" w:hAnsiTheme="minorHAnsi"/>
          <w:sz w:val="22"/>
          <w:szCs w:val="22"/>
        </w:rPr>
        <w:tab/>
        <w:t>Arlington, Virginia  22202</w:t>
      </w:r>
    </w:p>
    <w:p w:rsidR="0020516A" w:rsidRPr="006C3211" w:rsidRDefault="0020516A" w:rsidP="0020516A">
      <w:pPr>
        <w:jc w:val="both"/>
        <w:rPr>
          <w:rFonts w:asciiTheme="minorHAnsi" w:hAnsiTheme="minorHAnsi"/>
          <w:sz w:val="22"/>
          <w:szCs w:val="22"/>
        </w:rPr>
      </w:pPr>
    </w:p>
    <w:p w:rsidR="0020516A" w:rsidRPr="006C3211" w:rsidRDefault="0020516A" w:rsidP="0020516A">
      <w:pPr>
        <w:ind w:firstLine="720"/>
        <w:jc w:val="both"/>
        <w:rPr>
          <w:rFonts w:asciiTheme="minorHAnsi" w:hAnsiTheme="minorHAnsi"/>
          <w:sz w:val="22"/>
          <w:szCs w:val="22"/>
        </w:rPr>
      </w:pPr>
      <w:r w:rsidRPr="006C3211">
        <w:rPr>
          <w:rFonts w:asciiTheme="minorHAnsi" w:hAnsiTheme="minorHAnsi"/>
          <w:sz w:val="22"/>
          <w:szCs w:val="22"/>
        </w:rPr>
        <w:t xml:space="preserve">With a copy of all </w:t>
      </w:r>
      <w:r w:rsidR="00E4151A" w:rsidRPr="006C3211">
        <w:rPr>
          <w:rFonts w:asciiTheme="minorHAnsi" w:hAnsiTheme="minorHAnsi"/>
          <w:sz w:val="22"/>
          <w:szCs w:val="22"/>
        </w:rPr>
        <w:t xml:space="preserve">legal </w:t>
      </w:r>
      <w:r w:rsidRPr="006C3211">
        <w:rPr>
          <w:rFonts w:asciiTheme="minorHAnsi" w:hAnsiTheme="minorHAnsi"/>
          <w:sz w:val="22"/>
          <w:szCs w:val="22"/>
        </w:rPr>
        <w:t>notices or demands to:</w:t>
      </w:r>
    </w:p>
    <w:p w:rsidR="0020516A" w:rsidRPr="006C3211" w:rsidRDefault="0020516A" w:rsidP="0020516A">
      <w:pPr>
        <w:jc w:val="both"/>
        <w:rPr>
          <w:rFonts w:asciiTheme="minorHAnsi" w:hAnsiTheme="minorHAnsi"/>
          <w:sz w:val="22"/>
          <w:szCs w:val="22"/>
        </w:rPr>
      </w:pPr>
      <w:r w:rsidRPr="006C3211">
        <w:rPr>
          <w:rFonts w:asciiTheme="minorHAnsi" w:hAnsiTheme="minorHAnsi"/>
          <w:sz w:val="22"/>
          <w:szCs w:val="22"/>
        </w:rPr>
        <w:tab/>
      </w:r>
      <w:r w:rsidRPr="006C3211">
        <w:rPr>
          <w:rFonts w:asciiTheme="minorHAnsi" w:hAnsiTheme="minorHAnsi"/>
          <w:sz w:val="22"/>
          <w:szCs w:val="22"/>
        </w:rPr>
        <w:tab/>
        <w:t>Office of the General Counsel</w:t>
      </w:r>
      <w:r w:rsidRPr="006C3211">
        <w:rPr>
          <w:rFonts w:asciiTheme="minorHAnsi" w:hAnsiTheme="minorHAnsi"/>
          <w:sz w:val="22"/>
          <w:szCs w:val="22"/>
        </w:rPr>
        <w:tab/>
      </w:r>
    </w:p>
    <w:p w:rsidR="0020516A" w:rsidRPr="006C3211" w:rsidRDefault="0020516A" w:rsidP="0020516A">
      <w:pPr>
        <w:jc w:val="both"/>
        <w:rPr>
          <w:rFonts w:asciiTheme="minorHAnsi" w:hAnsiTheme="minorHAnsi"/>
          <w:sz w:val="22"/>
          <w:szCs w:val="22"/>
        </w:rPr>
      </w:pPr>
      <w:r w:rsidRPr="006C3211">
        <w:rPr>
          <w:rFonts w:asciiTheme="minorHAnsi" w:hAnsiTheme="minorHAnsi"/>
          <w:sz w:val="22"/>
          <w:szCs w:val="22"/>
        </w:rPr>
        <w:tab/>
      </w:r>
      <w:r w:rsidRPr="006C3211">
        <w:rPr>
          <w:rFonts w:asciiTheme="minorHAnsi" w:hAnsiTheme="minorHAnsi"/>
          <w:sz w:val="22"/>
          <w:szCs w:val="22"/>
        </w:rPr>
        <w:tab/>
        <w:t>PBS</w:t>
      </w:r>
      <w:r w:rsidRPr="006C3211">
        <w:rPr>
          <w:rFonts w:asciiTheme="minorHAnsi" w:hAnsiTheme="minorHAnsi"/>
          <w:sz w:val="22"/>
          <w:szCs w:val="22"/>
        </w:rPr>
        <w:tab/>
      </w:r>
      <w:r w:rsidRPr="006C3211">
        <w:rPr>
          <w:rFonts w:asciiTheme="minorHAnsi" w:hAnsiTheme="minorHAnsi"/>
          <w:sz w:val="22"/>
          <w:szCs w:val="22"/>
        </w:rPr>
        <w:tab/>
      </w:r>
      <w:r w:rsidRPr="006C3211">
        <w:rPr>
          <w:rFonts w:asciiTheme="minorHAnsi" w:hAnsiTheme="minorHAnsi"/>
          <w:sz w:val="22"/>
          <w:szCs w:val="22"/>
        </w:rPr>
        <w:tab/>
      </w:r>
      <w:r w:rsidRPr="006C3211">
        <w:rPr>
          <w:rFonts w:asciiTheme="minorHAnsi" w:hAnsiTheme="minorHAnsi"/>
          <w:sz w:val="22"/>
          <w:szCs w:val="22"/>
        </w:rPr>
        <w:tab/>
      </w:r>
      <w:r w:rsidRPr="006C3211">
        <w:rPr>
          <w:rFonts w:asciiTheme="minorHAnsi" w:hAnsiTheme="minorHAnsi"/>
          <w:sz w:val="22"/>
          <w:szCs w:val="22"/>
        </w:rPr>
        <w:tab/>
      </w:r>
      <w:r w:rsidRPr="006C3211">
        <w:rPr>
          <w:rFonts w:asciiTheme="minorHAnsi" w:hAnsiTheme="minorHAnsi"/>
          <w:sz w:val="22"/>
          <w:szCs w:val="22"/>
        </w:rPr>
        <w:tab/>
      </w:r>
    </w:p>
    <w:p w:rsidR="0020516A" w:rsidRPr="006C3211" w:rsidRDefault="0020516A" w:rsidP="0020516A">
      <w:pPr>
        <w:jc w:val="both"/>
        <w:rPr>
          <w:rFonts w:asciiTheme="minorHAnsi" w:hAnsiTheme="minorHAnsi"/>
          <w:sz w:val="22"/>
          <w:szCs w:val="22"/>
        </w:rPr>
      </w:pPr>
      <w:r w:rsidRPr="006C3211">
        <w:rPr>
          <w:rFonts w:asciiTheme="minorHAnsi" w:hAnsiTheme="minorHAnsi"/>
          <w:sz w:val="22"/>
          <w:szCs w:val="22"/>
        </w:rPr>
        <w:tab/>
      </w:r>
      <w:r w:rsidRPr="006C3211">
        <w:rPr>
          <w:rFonts w:asciiTheme="minorHAnsi" w:hAnsiTheme="minorHAnsi"/>
          <w:sz w:val="22"/>
          <w:szCs w:val="22"/>
        </w:rPr>
        <w:tab/>
        <w:t>2100 Crystal Drive</w:t>
      </w:r>
    </w:p>
    <w:p w:rsidR="0020516A" w:rsidRDefault="0020516A" w:rsidP="0020516A">
      <w:pPr>
        <w:jc w:val="both"/>
        <w:rPr>
          <w:rFonts w:asciiTheme="minorHAnsi" w:hAnsiTheme="minorHAnsi"/>
          <w:sz w:val="22"/>
          <w:szCs w:val="22"/>
        </w:rPr>
      </w:pPr>
      <w:r w:rsidRPr="006C3211">
        <w:rPr>
          <w:rFonts w:asciiTheme="minorHAnsi" w:hAnsiTheme="minorHAnsi"/>
          <w:sz w:val="22"/>
          <w:szCs w:val="22"/>
        </w:rPr>
        <w:tab/>
      </w:r>
      <w:r w:rsidRPr="006C3211">
        <w:rPr>
          <w:rFonts w:asciiTheme="minorHAnsi" w:hAnsiTheme="minorHAnsi"/>
          <w:sz w:val="22"/>
          <w:szCs w:val="22"/>
        </w:rPr>
        <w:tab/>
        <w:t>Arlington, Virginia 22202</w:t>
      </w:r>
    </w:p>
    <w:p w:rsidR="0020516A" w:rsidRPr="006C3211" w:rsidRDefault="0020516A" w:rsidP="00AC2EBD">
      <w:pPr>
        <w:ind w:firstLine="446"/>
        <w:jc w:val="both"/>
        <w:rPr>
          <w:rFonts w:asciiTheme="minorHAnsi" w:hAnsiTheme="minorHAnsi"/>
          <w:sz w:val="22"/>
          <w:szCs w:val="22"/>
        </w:rPr>
      </w:pPr>
      <w:r w:rsidRPr="006C3211">
        <w:rPr>
          <w:rFonts w:asciiTheme="minorHAnsi" w:hAnsiTheme="minorHAnsi"/>
          <w:sz w:val="22"/>
          <w:szCs w:val="22"/>
          <w:u w:val="single"/>
        </w:rPr>
        <w:t xml:space="preserve">If to </w:t>
      </w:r>
      <w:r w:rsidR="00AC2EBD" w:rsidRPr="006C3211">
        <w:rPr>
          <w:rFonts w:asciiTheme="minorHAnsi" w:hAnsiTheme="minorHAnsi"/>
          <w:sz w:val="22"/>
          <w:szCs w:val="22"/>
          <w:u w:val="single"/>
        </w:rPr>
        <w:t>Station</w:t>
      </w:r>
      <w:r w:rsidRPr="006C3211">
        <w:rPr>
          <w:rFonts w:asciiTheme="minorHAnsi" w:hAnsiTheme="minorHAnsi"/>
          <w:sz w:val="22"/>
          <w:szCs w:val="22"/>
        </w:rPr>
        <w:t>:</w:t>
      </w:r>
    </w:p>
    <w:p w:rsidR="0020516A" w:rsidRPr="006C3211" w:rsidRDefault="0020516A" w:rsidP="00B13F16">
      <w:pPr>
        <w:jc w:val="both"/>
        <w:rPr>
          <w:rFonts w:asciiTheme="minorHAnsi" w:hAnsiTheme="minorHAnsi"/>
          <w:sz w:val="22"/>
          <w:szCs w:val="22"/>
        </w:rPr>
      </w:pPr>
      <w:r w:rsidRPr="006C3211">
        <w:rPr>
          <w:rFonts w:asciiTheme="minorHAnsi" w:hAnsiTheme="minorHAnsi"/>
          <w:sz w:val="22"/>
          <w:szCs w:val="22"/>
        </w:rPr>
        <w:tab/>
      </w:r>
      <w:r w:rsidRPr="006C3211">
        <w:rPr>
          <w:rFonts w:asciiTheme="minorHAnsi" w:hAnsiTheme="minorHAnsi"/>
          <w:sz w:val="22"/>
          <w:szCs w:val="22"/>
        </w:rPr>
        <w:tab/>
      </w:r>
      <w:r w:rsidR="00B13F16" w:rsidRPr="00B13F16">
        <w:rPr>
          <w:rFonts w:asciiTheme="minorHAnsi" w:hAnsiTheme="minorHAnsi"/>
          <w:sz w:val="22"/>
          <w:szCs w:val="22"/>
          <w:highlight w:val="yellow"/>
        </w:rPr>
        <w:t>XXX</w:t>
      </w:r>
      <w:r w:rsidRPr="006C3211">
        <w:rPr>
          <w:rFonts w:asciiTheme="minorHAnsi" w:hAnsiTheme="minorHAnsi"/>
          <w:sz w:val="22"/>
          <w:szCs w:val="22"/>
        </w:rPr>
        <w:tab/>
      </w:r>
    </w:p>
    <w:p w:rsidR="00677EB3" w:rsidRDefault="00677EB3" w:rsidP="00DC6289">
      <w:pPr>
        <w:rPr>
          <w:rFonts w:asciiTheme="minorHAnsi" w:hAnsiTheme="minorHAnsi"/>
          <w:sz w:val="22"/>
          <w:szCs w:val="22"/>
        </w:rPr>
      </w:pPr>
    </w:p>
    <w:p w:rsidR="0020516A" w:rsidRDefault="0020516A" w:rsidP="00DC6289">
      <w:pPr>
        <w:rPr>
          <w:rFonts w:asciiTheme="minorHAnsi" w:hAnsiTheme="minorHAnsi"/>
          <w:sz w:val="22"/>
          <w:szCs w:val="22"/>
        </w:rPr>
      </w:pPr>
      <w:r w:rsidRPr="006C3211">
        <w:rPr>
          <w:rFonts w:asciiTheme="minorHAnsi" w:hAnsiTheme="minorHAnsi"/>
          <w:sz w:val="22"/>
          <w:szCs w:val="22"/>
        </w:rPr>
        <w:t>or at such other address as either party hereto shall notify the other of in writing.</w:t>
      </w:r>
    </w:p>
    <w:p w:rsidR="00863A22" w:rsidRPr="006C3211" w:rsidRDefault="00863A22" w:rsidP="00DC6289">
      <w:pPr>
        <w:rPr>
          <w:rFonts w:asciiTheme="minorHAnsi" w:hAnsiTheme="minorHAnsi"/>
          <w:sz w:val="22"/>
          <w:szCs w:val="22"/>
        </w:rPr>
      </w:pPr>
    </w:p>
    <w:p w:rsidR="0020516A" w:rsidRPr="006C3211" w:rsidRDefault="0020516A" w:rsidP="00555E1F">
      <w:pPr>
        <w:numPr>
          <w:ilvl w:val="0"/>
          <w:numId w:val="2"/>
        </w:numPr>
        <w:tabs>
          <w:tab w:val="left" w:pos="360"/>
        </w:tabs>
        <w:autoSpaceDE/>
        <w:autoSpaceDN/>
        <w:adjustRightInd/>
        <w:spacing w:before="200"/>
        <w:ind w:left="0" w:firstLine="0"/>
        <w:jc w:val="both"/>
        <w:rPr>
          <w:rFonts w:asciiTheme="minorHAnsi" w:hAnsiTheme="minorHAnsi"/>
          <w:sz w:val="22"/>
          <w:szCs w:val="22"/>
        </w:rPr>
      </w:pPr>
      <w:r w:rsidRPr="006C3211">
        <w:rPr>
          <w:rFonts w:asciiTheme="minorHAnsi" w:hAnsiTheme="minorHAnsi"/>
          <w:b/>
          <w:sz w:val="22"/>
          <w:szCs w:val="22"/>
          <w:u w:val="single"/>
        </w:rPr>
        <w:t>SURVIVAL</w:t>
      </w:r>
      <w:r w:rsidRPr="006C3211">
        <w:rPr>
          <w:rFonts w:asciiTheme="minorHAnsi" w:hAnsiTheme="minorHAnsi"/>
          <w:sz w:val="22"/>
          <w:szCs w:val="22"/>
        </w:rPr>
        <w:t>.  The obligations of the parties under this Agreement that, by their nature, would continue beyond the termination, cancellation or expiration of this Agreement shall survive termination, cancellation or expiration of this Agreement.</w:t>
      </w:r>
    </w:p>
    <w:p w:rsidR="0020516A" w:rsidRPr="006C3211" w:rsidRDefault="0020516A" w:rsidP="00555E1F">
      <w:pPr>
        <w:numPr>
          <w:ilvl w:val="0"/>
          <w:numId w:val="2"/>
        </w:numPr>
        <w:tabs>
          <w:tab w:val="left" w:pos="360"/>
        </w:tabs>
        <w:autoSpaceDE/>
        <w:autoSpaceDN/>
        <w:adjustRightInd/>
        <w:spacing w:before="200"/>
        <w:ind w:left="0" w:firstLine="0"/>
        <w:jc w:val="both"/>
        <w:rPr>
          <w:rFonts w:asciiTheme="minorHAnsi" w:hAnsiTheme="minorHAnsi"/>
          <w:sz w:val="22"/>
          <w:szCs w:val="22"/>
        </w:rPr>
      </w:pPr>
      <w:r w:rsidRPr="006C3211">
        <w:rPr>
          <w:rFonts w:asciiTheme="minorHAnsi" w:hAnsiTheme="minorHAnsi"/>
          <w:b/>
          <w:sz w:val="22"/>
          <w:szCs w:val="22"/>
          <w:u w:val="single"/>
        </w:rPr>
        <w:t>GOVERNING LAW</w:t>
      </w:r>
      <w:r w:rsidRPr="006C3211">
        <w:rPr>
          <w:rFonts w:asciiTheme="minorHAnsi" w:hAnsiTheme="minorHAnsi"/>
          <w:sz w:val="22"/>
          <w:szCs w:val="22"/>
        </w:rPr>
        <w:t xml:space="preserve">.  </w:t>
      </w:r>
      <w:r w:rsidR="00555E1F">
        <w:rPr>
          <w:rFonts w:asciiTheme="minorHAnsi" w:hAnsiTheme="minorHAnsi"/>
          <w:sz w:val="22"/>
          <w:szCs w:val="22"/>
        </w:rPr>
        <w:t>T</w:t>
      </w:r>
      <w:r w:rsidR="00555E1F" w:rsidRPr="00C06008">
        <w:rPr>
          <w:rFonts w:ascii="Calibri" w:hAnsi="Calibri" w:cs="Arial"/>
          <w:sz w:val="22"/>
          <w:szCs w:val="22"/>
        </w:rPr>
        <w:t xml:space="preserve">he laws of the Commonwealth of Virginia govern all matters arising out of or relating to this Agreement without giving effect to conflicts </w:t>
      </w:r>
      <w:r w:rsidR="00555E1F" w:rsidRPr="00C06008">
        <w:rPr>
          <w:rFonts w:ascii="Calibri" w:hAnsi="Calibri"/>
          <w:sz w:val="22"/>
          <w:szCs w:val="22"/>
        </w:rPr>
        <w:t xml:space="preserve">of laws rules thereof.  The Circuit Court of </w:t>
      </w:r>
      <w:r w:rsidR="006B6D36">
        <w:rPr>
          <w:rFonts w:ascii="Calibri" w:hAnsi="Calibri"/>
          <w:sz w:val="22"/>
          <w:szCs w:val="22"/>
        </w:rPr>
        <w:t>Pensacola, Florida</w:t>
      </w:r>
      <w:r w:rsidR="00555E1F" w:rsidRPr="00C06008">
        <w:rPr>
          <w:rFonts w:ascii="Calibri" w:hAnsi="Calibri"/>
          <w:sz w:val="22"/>
          <w:szCs w:val="22"/>
        </w:rPr>
        <w:t xml:space="preserve"> and/or the United States District Court for the </w:t>
      </w:r>
      <w:r w:rsidR="006B6D36">
        <w:rPr>
          <w:rFonts w:ascii="Calibri" w:hAnsi="Calibri"/>
          <w:sz w:val="22"/>
          <w:szCs w:val="22"/>
        </w:rPr>
        <w:t>Northern District of Florida</w:t>
      </w:r>
      <w:r w:rsidR="00555E1F" w:rsidRPr="00C06008">
        <w:rPr>
          <w:rFonts w:ascii="Calibri" w:hAnsi="Calibri"/>
          <w:sz w:val="22"/>
          <w:szCs w:val="22"/>
        </w:rPr>
        <w:t xml:space="preserve"> shall have exclusive jurisdiction and venue over all controversies in connection herewith, and each party hereby consents to such exclusive and personal jurisdiction and venue.</w:t>
      </w:r>
      <w:r w:rsidRPr="006C3211">
        <w:rPr>
          <w:rFonts w:asciiTheme="minorHAnsi" w:hAnsiTheme="minorHAnsi"/>
          <w:sz w:val="22"/>
          <w:szCs w:val="22"/>
        </w:rPr>
        <w:t xml:space="preserve">  </w:t>
      </w:r>
    </w:p>
    <w:p w:rsidR="0020516A" w:rsidRPr="006C3211" w:rsidRDefault="0020516A" w:rsidP="00555E1F">
      <w:pPr>
        <w:numPr>
          <w:ilvl w:val="0"/>
          <w:numId w:val="2"/>
        </w:numPr>
        <w:tabs>
          <w:tab w:val="left" w:pos="360"/>
        </w:tabs>
        <w:autoSpaceDE/>
        <w:autoSpaceDN/>
        <w:adjustRightInd/>
        <w:spacing w:before="200"/>
        <w:ind w:left="0" w:firstLine="0"/>
        <w:jc w:val="both"/>
        <w:rPr>
          <w:rFonts w:asciiTheme="minorHAnsi" w:hAnsiTheme="minorHAnsi"/>
          <w:sz w:val="22"/>
          <w:szCs w:val="22"/>
        </w:rPr>
      </w:pPr>
      <w:r w:rsidRPr="006C3211">
        <w:rPr>
          <w:rFonts w:asciiTheme="minorHAnsi" w:hAnsiTheme="minorHAnsi"/>
          <w:b/>
          <w:sz w:val="22"/>
          <w:szCs w:val="22"/>
          <w:u w:val="single"/>
        </w:rPr>
        <w:t>WAIVER; ASSIGNMENT; HEADINGS/RECITALS</w:t>
      </w:r>
      <w:r w:rsidRPr="006C3211">
        <w:rPr>
          <w:rFonts w:asciiTheme="minorHAnsi" w:hAnsiTheme="minorHAnsi"/>
          <w:sz w:val="22"/>
          <w:szCs w:val="22"/>
        </w:rPr>
        <w:t xml:space="preserve">.  Any waiver or alleged waiver of any breach or term of this Agreement shall not constitute a waiver of any other breach or term hereof.   </w:t>
      </w:r>
      <w:r w:rsidR="00AC2EBD" w:rsidRPr="006C3211">
        <w:rPr>
          <w:rFonts w:asciiTheme="minorHAnsi" w:hAnsiTheme="minorHAnsi"/>
          <w:sz w:val="22"/>
          <w:szCs w:val="22"/>
        </w:rPr>
        <w:t>Station</w:t>
      </w:r>
      <w:r w:rsidRPr="006C3211">
        <w:rPr>
          <w:rFonts w:asciiTheme="minorHAnsi" w:hAnsiTheme="minorHAnsi"/>
          <w:sz w:val="22"/>
          <w:szCs w:val="22"/>
        </w:rPr>
        <w:t xml:space="preserve"> may not assign any of the rights, interests, or obligations hereunder without the prior written consent of PBS.  The headings in this Agreement are solely for convenience of reference and shall be given no effect in the construction or interpretation of this Agreement.  The parties agree that the Recitals as set forth herein are incorporated herein by reference and made a part of this Agreement.</w:t>
      </w:r>
    </w:p>
    <w:p w:rsidR="0020516A" w:rsidRPr="006C3211" w:rsidRDefault="0020516A" w:rsidP="00555E1F">
      <w:pPr>
        <w:numPr>
          <w:ilvl w:val="0"/>
          <w:numId w:val="2"/>
        </w:numPr>
        <w:tabs>
          <w:tab w:val="left" w:pos="360"/>
        </w:tabs>
        <w:autoSpaceDE/>
        <w:autoSpaceDN/>
        <w:adjustRightInd/>
        <w:spacing w:before="200"/>
        <w:ind w:left="0" w:firstLine="0"/>
        <w:jc w:val="both"/>
        <w:rPr>
          <w:rFonts w:asciiTheme="minorHAnsi" w:hAnsiTheme="minorHAnsi"/>
          <w:sz w:val="22"/>
          <w:szCs w:val="22"/>
        </w:rPr>
      </w:pPr>
      <w:r w:rsidRPr="006C3211">
        <w:rPr>
          <w:rFonts w:asciiTheme="minorHAnsi" w:hAnsiTheme="minorHAnsi"/>
          <w:b/>
          <w:sz w:val="22"/>
          <w:szCs w:val="22"/>
          <w:u w:val="single"/>
        </w:rPr>
        <w:t>SEVERABILITY</w:t>
      </w:r>
      <w:r w:rsidRPr="006C3211">
        <w:rPr>
          <w:rFonts w:asciiTheme="minorHAnsi" w:hAnsiTheme="minorHAnsi"/>
          <w:sz w:val="22"/>
          <w:szCs w:val="22"/>
        </w:rPr>
        <w:t>.  If any term or provision of this Agreement is found by a court of competent jurisdiction to be invalid, illegal or otherwise unenforceable, the same shall not affect the other terms or provisions hereof or the whole of this Agreement, but such terms or provisions shall be deemed modified to the extent necessary in the court’s opinion to render such term or provision enforceable, and the rights and obligations of the parties shall be construed and enforced accordingly, preserving to the fullest permissible extent the intent and agreements of the parties herein set forth.</w:t>
      </w:r>
    </w:p>
    <w:p w:rsidR="0020516A" w:rsidRPr="006C3211" w:rsidRDefault="0020516A" w:rsidP="00555E1F">
      <w:pPr>
        <w:numPr>
          <w:ilvl w:val="0"/>
          <w:numId w:val="2"/>
        </w:numPr>
        <w:tabs>
          <w:tab w:val="left" w:pos="360"/>
        </w:tabs>
        <w:autoSpaceDE/>
        <w:autoSpaceDN/>
        <w:adjustRightInd/>
        <w:spacing w:before="200"/>
        <w:ind w:left="0" w:firstLine="0"/>
        <w:jc w:val="both"/>
        <w:rPr>
          <w:rFonts w:asciiTheme="minorHAnsi" w:hAnsiTheme="minorHAnsi"/>
          <w:sz w:val="22"/>
          <w:szCs w:val="22"/>
        </w:rPr>
      </w:pPr>
      <w:r w:rsidRPr="006C3211">
        <w:rPr>
          <w:rFonts w:asciiTheme="minorHAnsi" w:hAnsiTheme="minorHAnsi"/>
          <w:b/>
          <w:sz w:val="22"/>
          <w:szCs w:val="22"/>
          <w:u w:val="single"/>
        </w:rPr>
        <w:t>COUNTERPARTS; ENTIRE AGREEMENT</w:t>
      </w:r>
      <w:r w:rsidRPr="006C3211">
        <w:rPr>
          <w:rFonts w:asciiTheme="minorHAnsi" w:hAnsiTheme="minorHAnsi"/>
          <w:sz w:val="22"/>
          <w:szCs w:val="22"/>
        </w:rPr>
        <w:t>.  This Agreement may be executed in one or more counterparts</w:t>
      </w:r>
      <w:r w:rsidR="00691D48">
        <w:rPr>
          <w:rFonts w:asciiTheme="minorHAnsi" w:hAnsiTheme="minorHAnsi"/>
          <w:sz w:val="22"/>
          <w:szCs w:val="22"/>
        </w:rPr>
        <w:t xml:space="preserve"> and exchanged via email</w:t>
      </w:r>
      <w:r w:rsidRPr="006C3211">
        <w:rPr>
          <w:rFonts w:asciiTheme="minorHAnsi" w:hAnsiTheme="minorHAnsi"/>
          <w:sz w:val="22"/>
          <w:szCs w:val="22"/>
        </w:rPr>
        <w:t xml:space="preserve">, each of which shall be deemed an original, but all of which together shall constitute one instrument.  This Agreement constitutes the entire understanding between the parties with respect to the subject matter hereof, supersedes all previous written or verbal agreements between the parties, including, but not limited to, all representations, warranties, statements, correspondence, purchase orders, and understandings previously made by </w:t>
      </w:r>
      <w:r w:rsidR="00AC2EBD" w:rsidRPr="006C3211">
        <w:rPr>
          <w:rFonts w:asciiTheme="minorHAnsi" w:hAnsiTheme="minorHAnsi"/>
          <w:sz w:val="22"/>
          <w:szCs w:val="22"/>
        </w:rPr>
        <w:t>Station</w:t>
      </w:r>
      <w:r w:rsidRPr="006C3211">
        <w:rPr>
          <w:rFonts w:asciiTheme="minorHAnsi" w:hAnsiTheme="minorHAnsi"/>
          <w:sz w:val="22"/>
          <w:szCs w:val="22"/>
        </w:rPr>
        <w:t xml:space="preserve"> or PBS with respect to the subject matter hereof, and may not be modified except by a written agreemen</w:t>
      </w:r>
      <w:r w:rsidR="00F348E2">
        <w:rPr>
          <w:rFonts w:asciiTheme="minorHAnsi" w:hAnsiTheme="minorHAnsi"/>
          <w:sz w:val="22"/>
          <w:szCs w:val="22"/>
        </w:rPr>
        <w:t>t signed by both parties.</w:t>
      </w:r>
    </w:p>
    <w:p w:rsidR="0020516A" w:rsidRPr="006C3211" w:rsidRDefault="0020516A" w:rsidP="0020516A">
      <w:pPr>
        <w:tabs>
          <w:tab w:val="left" w:pos="720"/>
        </w:tabs>
        <w:jc w:val="both"/>
        <w:rPr>
          <w:rFonts w:asciiTheme="minorHAnsi" w:hAnsiTheme="minorHAnsi"/>
          <w:sz w:val="22"/>
          <w:szCs w:val="22"/>
        </w:rPr>
      </w:pPr>
    </w:p>
    <w:p w:rsidR="0020516A" w:rsidRPr="006C3211" w:rsidRDefault="0020516A" w:rsidP="0020516A">
      <w:pPr>
        <w:tabs>
          <w:tab w:val="left" w:pos="720"/>
        </w:tabs>
        <w:jc w:val="both"/>
        <w:rPr>
          <w:rFonts w:asciiTheme="minorHAnsi" w:hAnsiTheme="minorHAnsi"/>
          <w:sz w:val="22"/>
          <w:szCs w:val="22"/>
        </w:rPr>
      </w:pPr>
      <w:r w:rsidRPr="006C3211">
        <w:rPr>
          <w:rFonts w:asciiTheme="minorHAnsi" w:hAnsiTheme="minorHAnsi"/>
          <w:sz w:val="22"/>
          <w:szCs w:val="22"/>
        </w:rPr>
        <w:t>IN WITNESS WHEREOF, the parties have executed this Agreement as of the Effective Date.</w:t>
      </w:r>
    </w:p>
    <w:p w:rsidR="0020516A" w:rsidRPr="006C3211" w:rsidRDefault="0020516A" w:rsidP="0020516A">
      <w:pPr>
        <w:tabs>
          <w:tab w:val="left" w:pos="720"/>
        </w:tabs>
        <w:jc w:val="both"/>
        <w:rPr>
          <w:rFonts w:asciiTheme="minorHAnsi" w:hAnsiTheme="minorHAnsi"/>
          <w:sz w:val="22"/>
          <w:szCs w:val="22"/>
        </w:rPr>
      </w:pPr>
    </w:p>
    <w:p w:rsidR="0020516A" w:rsidRPr="006C3211" w:rsidRDefault="0020516A" w:rsidP="0020516A">
      <w:pPr>
        <w:tabs>
          <w:tab w:val="left" w:pos="720"/>
        </w:tabs>
        <w:jc w:val="both"/>
        <w:rPr>
          <w:rFonts w:asciiTheme="minorHAnsi" w:hAnsiTheme="minorHAnsi"/>
          <w:sz w:val="22"/>
          <w:szCs w:val="22"/>
        </w:rPr>
      </w:pPr>
    </w:p>
    <w:tbl>
      <w:tblPr>
        <w:tblW w:w="0" w:type="auto"/>
        <w:tblLook w:val="01E0" w:firstRow="1" w:lastRow="1" w:firstColumn="1" w:lastColumn="1" w:noHBand="0" w:noVBand="0"/>
      </w:tblPr>
      <w:tblGrid>
        <w:gridCol w:w="6138"/>
        <w:gridCol w:w="4050"/>
      </w:tblGrid>
      <w:tr w:rsidR="0020516A" w:rsidRPr="006C3211" w:rsidTr="006B6D36">
        <w:tc>
          <w:tcPr>
            <w:tcW w:w="6138" w:type="dxa"/>
          </w:tcPr>
          <w:p w:rsidR="0020516A" w:rsidRPr="006C3211" w:rsidRDefault="00B13F16" w:rsidP="0020516A">
            <w:pPr>
              <w:rPr>
                <w:rFonts w:asciiTheme="minorHAnsi" w:hAnsiTheme="minorHAnsi"/>
                <w:b/>
                <w:sz w:val="22"/>
                <w:szCs w:val="22"/>
              </w:rPr>
            </w:pPr>
            <w:r w:rsidRPr="00B13F16">
              <w:rPr>
                <w:rFonts w:asciiTheme="minorHAnsi" w:hAnsiTheme="minorHAnsi"/>
                <w:b/>
                <w:sz w:val="22"/>
                <w:szCs w:val="22"/>
                <w:highlight w:val="yellow"/>
              </w:rPr>
              <w:t>STATION</w:t>
            </w:r>
          </w:p>
          <w:p w:rsidR="0020516A" w:rsidRPr="006C3211" w:rsidRDefault="0020516A" w:rsidP="0020516A">
            <w:pPr>
              <w:rPr>
                <w:rFonts w:asciiTheme="minorHAnsi" w:hAnsiTheme="minorHAnsi"/>
                <w:sz w:val="22"/>
                <w:szCs w:val="22"/>
              </w:rPr>
            </w:pPr>
          </w:p>
          <w:p w:rsidR="0020516A" w:rsidRPr="006C3211" w:rsidRDefault="0020516A" w:rsidP="0020516A">
            <w:pPr>
              <w:rPr>
                <w:rFonts w:asciiTheme="minorHAnsi" w:hAnsiTheme="minorHAnsi"/>
                <w:sz w:val="22"/>
                <w:szCs w:val="22"/>
              </w:rPr>
            </w:pPr>
          </w:p>
          <w:p w:rsidR="0020516A" w:rsidRPr="006C3211" w:rsidRDefault="0020516A" w:rsidP="0020516A">
            <w:pPr>
              <w:rPr>
                <w:rFonts w:asciiTheme="minorHAnsi" w:hAnsiTheme="minorHAnsi"/>
                <w:sz w:val="22"/>
                <w:szCs w:val="22"/>
                <w:u w:val="single"/>
              </w:rPr>
            </w:pPr>
            <w:r w:rsidRPr="006C3211">
              <w:rPr>
                <w:rFonts w:asciiTheme="minorHAnsi" w:hAnsiTheme="minorHAnsi"/>
                <w:sz w:val="22"/>
                <w:szCs w:val="22"/>
              </w:rPr>
              <w:t>By:</w:t>
            </w:r>
            <w:r w:rsidRPr="006C3211">
              <w:rPr>
                <w:rFonts w:asciiTheme="minorHAnsi" w:hAnsiTheme="minorHAnsi"/>
                <w:sz w:val="22"/>
                <w:szCs w:val="22"/>
                <w:u w:val="single"/>
              </w:rPr>
              <w:tab/>
            </w:r>
            <w:r w:rsidRPr="006C3211">
              <w:rPr>
                <w:rFonts w:asciiTheme="minorHAnsi" w:hAnsiTheme="minorHAnsi"/>
                <w:sz w:val="22"/>
                <w:szCs w:val="22"/>
                <w:u w:val="single"/>
              </w:rPr>
              <w:tab/>
            </w:r>
            <w:r w:rsidRPr="006C3211">
              <w:rPr>
                <w:rFonts w:asciiTheme="minorHAnsi" w:hAnsiTheme="minorHAnsi"/>
                <w:sz w:val="22"/>
                <w:szCs w:val="22"/>
                <w:u w:val="single"/>
              </w:rPr>
              <w:tab/>
            </w:r>
            <w:r w:rsidRPr="006C3211">
              <w:rPr>
                <w:rFonts w:asciiTheme="minorHAnsi" w:hAnsiTheme="minorHAnsi"/>
                <w:sz w:val="22"/>
                <w:szCs w:val="22"/>
                <w:u w:val="single"/>
              </w:rPr>
              <w:tab/>
            </w:r>
            <w:r w:rsidRPr="006C3211">
              <w:rPr>
                <w:rFonts w:asciiTheme="minorHAnsi" w:hAnsiTheme="minorHAnsi"/>
                <w:sz w:val="22"/>
                <w:szCs w:val="22"/>
                <w:u w:val="single"/>
              </w:rPr>
              <w:tab/>
            </w:r>
          </w:p>
          <w:p w:rsidR="0020516A" w:rsidRPr="006C3211" w:rsidRDefault="0020516A" w:rsidP="0020516A">
            <w:pPr>
              <w:rPr>
                <w:rFonts w:asciiTheme="minorHAnsi" w:hAnsiTheme="minorHAnsi"/>
                <w:sz w:val="22"/>
                <w:szCs w:val="22"/>
                <w:u w:val="single"/>
              </w:rPr>
            </w:pPr>
          </w:p>
          <w:p w:rsidR="0020516A" w:rsidRPr="006C3211" w:rsidRDefault="0020516A" w:rsidP="0020516A">
            <w:pPr>
              <w:rPr>
                <w:rFonts w:asciiTheme="minorHAnsi" w:hAnsiTheme="minorHAnsi"/>
                <w:sz w:val="22"/>
                <w:szCs w:val="22"/>
                <w:u w:val="single"/>
              </w:rPr>
            </w:pPr>
            <w:r w:rsidRPr="006C3211">
              <w:rPr>
                <w:rFonts w:asciiTheme="minorHAnsi" w:hAnsiTheme="minorHAnsi"/>
                <w:sz w:val="22"/>
                <w:szCs w:val="22"/>
              </w:rPr>
              <w:t>Print Name:</w:t>
            </w:r>
            <w:r w:rsidRPr="006C3211">
              <w:rPr>
                <w:rFonts w:asciiTheme="minorHAnsi" w:hAnsiTheme="minorHAnsi"/>
                <w:sz w:val="22"/>
                <w:szCs w:val="22"/>
                <w:u w:val="single"/>
              </w:rPr>
              <w:tab/>
            </w:r>
            <w:r w:rsidR="00B13F16">
              <w:rPr>
                <w:rFonts w:asciiTheme="minorHAnsi" w:hAnsiTheme="minorHAnsi"/>
                <w:sz w:val="22"/>
                <w:szCs w:val="22"/>
                <w:u w:val="single"/>
              </w:rPr>
              <w:t>___________________</w:t>
            </w:r>
          </w:p>
          <w:p w:rsidR="0020516A" w:rsidRPr="006C3211" w:rsidRDefault="0020516A" w:rsidP="0020516A">
            <w:pPr>
              <w:rPr>
                <w:rFonts w:asciiTheme="minorHAnsi" w:hAnsiTheme="minorHAnsi"/>
                <w:sz w:val="22"/>
                <w:szCs w:val="22"/>
                <w:u w:val="single"/>
              </w:rPr>
            </w:pPr>
          </w:p>
          <w:p w:rsidR="0020516A" w:rsidRPr="006C3211" w:rsidRDefault="0020516A" w:rsidP="0020516A">
            <w:pPr>
              <w:rPr>
                <w:rFonts w:asciiTheme="minorHAnsi" w:hAnsiTheme="minorHAnsi"/>
                <w:sz w:val="22"/>
                <w:szCs w:val="22"/>
                <w:u w:val="single"/>
              </w:rPr>
            </w:pPr>
            <w:r w:rsidRPr="006C3211">
              <w:rPr>
                <w:rFonts w:asciiTheme="minorHAnsi" w:hAnsiTheme="minorHAnsi"/>
                <w:sz w:val="22"/>
                <w:szCs w:val="22"/>
              </w:rPr>
              <w:t>Title:</w:t>
            </w:r>
            <w:r w:rsidRPr="006C3211">
              <w:rPr>
                <w:rFonts w:asciiTheme="minorHAnsi" w:hAnsiTheme="minorHAnsi"/>
                <w:sz w:val="22"/>
                <w:szCs w:val="22"/>
                <w:u w:val="single"/>
              </w:rPr>
              <w:tab/>
            </w:r>
            <w:r w:rsidRPr="006C3211">
              <w:rPr>
                <w:rFonts w:asciiTheme="minorHAnsi" w:hAnsiTheme="minorHAnsi"/>
                <w:sz w:val="22"/>
                <w:szCs w:val="22"/>
                <w:u w:val="single"/>
              </w:rPr>
              <w:tab/>
            </w:r>
            <w:r w:rsidRPr="006C3211">
              <w:rPr>
                <w:rFonts w:asciiTheme="minorHAnsi" w:hAnsiTheme="minorHAnsi"/>
                <w:sz w:val="22"/>
                <w:szCs w:val="22"/>
                <w:u w:val="single"/>
              </w:rPr>
              <w:tab/>
            </w:r>
            <w:r w:rsidRPr="006C3211">
              <w:rPr>
                <w:rFonts w:asciiTheme="minorHAnsi" w:hAnsiTheme="minorHAnsi"/>
                <w:sz w:val="22"/>
                <w:szCs w:val="22"/>
                <w:u w:val="single"/>
              </w:rPr>
              <w:tab/>
            </w:r>
            <w:r w:rsidRPr="006C3211">
              <w:rPr>
                <w:rFonts w:asciiTheme="minorHAnsi" w:hAnsiTheme="minorHAnsi"/>
                <w:sz w:val="22"/>
                <w:szCs w:val="22"/>
                <w:u w:val="single"/>
              </w:rPr>
              <w:tab/>
            </w:r>
          </w:p>
          <w:p w:rsidR="0020516A" w:rsidRPr="006C3211" w:rsidRDefault="0020516A" w:rsidP="0020516A">
            <w:pPr>
              <w:rPr>
                <w:rFonts w:asciiTheme="minorHAnsi" w:hAnsiTheme="minorHAnsi"/>
                <w:sz w:val="22"/>
                <w:szCs w:val="22"/>
              </w:rPr>
            </w:pPr>
          </w:p>
        </w:tc>
        <w:tc>
          <w:tcPr>
            <w:tcW w:w="4050" w:type="dxa"/>
          </w:tcPr>
          <w:p w:rsidR="0020516A" w:rsidRPr="006C3211" w:rsidRDefault="0020516A" w:rsidP="0020516A">
            <w:pPr>
              <w:rPr>
                <w:rFonts w:asciiTheme="minorHAnsi" w:hAnsiTheme="minorHAnsi"/>
                <w:b/>
                <w:sz w:val="22"/>
                <w:szCs w:val="22"/>
              </w:rPr>
            </w:pPr>
            <w:r w:rsidRPr="006C3211">
              <w:rPr>
                <w:rFonts w:asciiTheme="minorHAnsi" w:hAnsiTheme="minorHAnsi"/>
                <w:b/>
                <w:sz w:val="22"/>
                <w:szCs w:val="22"/>
              </w:rPr>
              <w:t>PUBLIC BROADCASTING SERVICE</w:t>
            </w:r>
          </w:p>
          <w:p w:rsidR="0020516A" w:rsidRPr="006C3211" w:rsidRDefault="0020516A" w:rsidP="0020516A">
            <w:pPr>
              <w:rPr>
                <w:rFonts w:asciiTheme="minorHAnsi" w:hAnsiTheme="minorHAnsi"/>
                <w:sz w:val="22"/>
                <w:szCs w:val="22"/>
              </w:rPr>
            </w:pPr>
          </w:p>
          <w:p w:rsidR="0020516A" w:rsidRPr="006C3211" w:rsidRDefault="0020516A" w:rsidP="0020516A">
            <w:pPr>
              <w:rPr>
                <w:rFonts w:asciiTheme="minorHAnsi" w:hAnsiTheme="minorHAnsi"/>
                <w:sz w:val="22"/>
                <w:szCs w:val="22"/>
              </w:rPr>
            </w:pPr>
          </w:p>
          <w:p w:rsidR="0020516A" w:rsidRPr="006C3211" w:rsidRDefault="0020516A" w:rsidP="0020516A">
            <w:pPr>
              <w:rPr>
                <w:rFonts w:asciiTheme="minorHAnsi" w:hAnsiTheme="minorHAnsi"/>
                <w:sz w:val="22"/>
                <w:szCs w:val="22"/>
                <w:u w:val="single"/>
              </w:rPr>
            </w:pPr>
            <w:r w:rsidRPr="006C3211">
              <w:rPr>
                <w:rFonts w:asciiTheme="minorHAnsi" w:hAnsiTheme="minorHAnsi"/>
                <w:sz w:val="22"/>
                <w:szCs w:val="22"/>
              </w:rPr>
              <w:t>By:</w:t>
            </w:r>
            <w:r w:rsidRPr="006C3211">
              <w:rPr>
                <w:rFonts w:asciiTheme="minorHAnsi" w:hAnsiTheme="minorHAnsi"/>
                <w:sz w:val="22"/>
                <w:szCs w:val="22"/>
                <w:u w:val="single"/>
              </w:rPr>
              <w:tab/>
            </w:r>
            <w:r w:rsidRPr="006C3211">
              <w:rPr>
                <w:rFonts w:asciiTheme="minorHAnsi" w:hAnsiTheme="minorHAnsi"/>
                <w:sz w:val="22"/>
                <w:szCs w:val="22"/>
                <w:u w:val="single"/>
              </w:rPr>
              <w:tab/>
            </w:r>
            <w:r w:rsidRPr="006C3211">
              <w:rPr>
                <w:rFonts w:asciiTheme="minorHAnsi" w:hAnsiTheme="minorHAnsi"/>
                <w:sz w:val="22"/>
                <w:szCs w:val="22"/>
                <w:u w:val="single"/>
              </w:rPr>
              <w:tab/>
            </w:r>
            <w:r w:rsidRPr="006C3211">
              <w:rPr>
                <w:rFonts w:asciiTheme="minorHAnsi" w:hAnsiTheme="minorHAnsi"/>
                <w:sz w:val="22"/>
                <w:szCs w:val="22"/>
                <w:u w:val="single"/>
              </w:rPr>
              <w:tab/>
            </w:r>
            <w:r w:rsidRPr="006C3211">
              <w:rPr>
                <w:rFonts w:asciiTheme="minorHAnsi" w:hAnsiTheme="minorHAnsi"/>
                <w:sz w:val="22"/>
                <w:szCs w:val="22"/>
                <w:u w:val="single"/>
              </w:rPr>
              <w:tab/>
            </w:r>
          </w:p>
          <w:p w:rsidR="0020516A" w:rsidRPr="006C3211" w:rsidRDefault="0020516A" w:rsidP="0020516A">
            <w:pPr>
              <w:rPr>
                <w:rFonts w:asciiTheme="minorHAnsi" w:hAnsiTheme="minorHAnsi"/>
                <w:sz w:val="22"/>
                <w:szCs w:val="22"/>
                <w:u w:val="single"/>
              </w:rPr>
            </w:pPr>
          </w:p>
          <w:p w:rsidR="0020516A" w:rsidRPr="006C3211" w:rsidRDefault="0020516A" w:rsidP="0020516A">
            <w:pPr>
              <w:rPr>
                <w:rFonts w:asciiTheme="minorHAnsi" w:hAnsiTheme="minorHAnsi"/>
                <w:sz w:val="22"/>
                <w:szCs w:val="22"/>
                <w:u w:val="single"/>
              </w:rPr>
            </w:pPr>
            <w:r w:rsidRPr="006C3211">
              <w:rPr>
                <w:rFonts w:asciiTheme="minorHAnsi" w:hAnsiTheme="minorHAnsi"/>
                <w:sz w:val="22"/>
                <w:szCs w:val="22"/>
              </w:rPr>
              <w:t>Print Name:</w:t>
            </w:r>
            <w:r w:rsidRPr="006C3211">
              <w:rPr>
                <w:rFonts w:asciiTheme="minorHAnsi" w:hAnsiTheme="minorHAnsi"/>
                <w:sz w:val="22"/>
                <w:szCs w:val="22"/>
                <w:u w:val="single"/>
              </w:rPr>
              <w:tab/>
            </w:r>
            <w:r w:rsidRPr="006C3211">
              <w:rPr>
                <w:rFonts w:asciiTheme="minorHAnsi" w:hAnsiTheme="minorHAnsi"/>
                <w:sz w:val="22"/>
                <w:szCs w:val="22"/>
                <w:u w:val="single"/>
              </w:rPr>
              <w:tab/>
            </w:r>
            <w:r w:rsidRPr="006C3211">
              <w:rPr>
                <w:rFonts w:asciiTheme="minorHAnsi" w:hAnsiTheme="minorHAnsi"/>
                <w:sz w:val="22"/>
                <w:szCs w:val="22"/>
                <w:u w:val="single"/>
              </w:rPr>
              <w:tab/>
            </w:r>
            <w:r w:rsidRPr="006C3211">
              <w:rPr>
                <w:rFonts w:asciiTheme="minorHAnsi" w:hAnsiTheme="minorHAnsi"/>
                <w:sz w:val="22"/>
                <w:szCs w:val="22"/>
                <w:u w:val="single"/>
              </w:rPr>
              <w:tab/>
            </w:r>
          </w:p>
          <w:p w:rsidR="0020516A" w:rsidRPr="006C3211" w:rsidRDefault="0020516A" w:rsidP="0020516A">
            <w:pPr>
              <w:rPr>
                <w:rFonts w:asciiTheme="minorHAnsi" w:hAnsiTheme="minorHAnsi"/>
                <w:sz w:val="22"/>
                <w:szCs w:val="22"/>
                <w:u w:val="single"/>
              </w:rPr>
            </w:pPr>
          </w:p>
          <w:p w:rsidR="0020516A" w:rsidRPr="006C3211" w:rsidRDefault="0020516A" w:rsidP="0020516A">
            <w:pPr>
              <w:rPr>
                <w:rFonts w:asciiTheme="minorHAnsi" w:hAnsiTheme="minorHAnsi"/>
                <w:sz w:val="22"/>
                <w:szCs w:val="22"/>
                <w:u w:val="single"/>
              </w:rPr>
            </w:pPr>
            <w:r w:rsidRPr="006C3211">
              <w:rPr>
                <w:rFonts w:asciiTheme="minorHAnsi" w:hAnsiTheme="minorHAnsi"/>
                <w:sz w:val="22"/>
                <w:szCs w:val="22"/>
              </w:rPr>
              <w:t>Title:</w:t>
            </w:r>
            <w:r w:rsidRPr="006C3211">
              <w:rPr>
                <w:rFonts w:asciiTheme="minorHAnsi" w:hAnsiTheme="minorHAnsi"/>
                <w:sz w:val="22"/>
                <w:szCs w:val="22"/>
                <w:u w:val="single"/>
              </w:rPr>
              <w:tab/>
            </w:r>
            <w:r w:rsidRPr="006C3211">
              <w:rPr>
                <w:rFonts w:asciiTheme="minorHAnsi" w:hAnsiTheme="minorHAnsi"/>
                <w:sz w:val="22"/>
                <w:szCs w:val="22"/>
                <w:u w:val="single"/>
              </w:rPr>
              <w:tab/>
            </w:r>
            <w:r w:rsidRPr="006C3211">
              <w:rPr>
                <w:rFonts w:asciiTheme="minorHAnsi" w:hAnsiTheme="minorHAnsi"/>
                <w:sz w:val="22"/>
                <w:szCs w:val="22"/>
                <w:u w:val="single"/>
              </w:rPr>
              <w:tab/>
            </w:r>
            <w:r w:rsidRPr="006C3211">
              <w:rPr>
                <w:rFonts w:asciiTheme="minorHAnsi" w:hAnsiTheme="minorHAnsi"/>
                <w:sz w:val="22"/>
                <w:szCs w:val="22"/>
                <w:u w:val="single"/>
              </w:rPr>
              <w:tab/>
            </w:r>
            <w:r w:rsidRPr="006C3211">
              <w:rPr>
                <w:rFonts w:asciiTheme="minorHAnsi" w:hAnsiTheme="minorHAnsi"/>
                <w:sz w:val="22"/>
                <w:szCs w:val="22"/>
                <w:u w:val="single"/>
              </w:rPr>
              <w:tab/>
            </w:r>
          </w:p>
          <w:p w:rsidR="0020516A" w:rsidRPr="006C3211" w:rsidRDefault="0020516A" w:rsidP="0020516A">
            <w:pPr>
              <w:rPr>
                <w:rFonts w:asciiTheme="minorHAnsi" w:hAnsiTheme="minorHAnsi"/>
                <w:sz w:val="22"/>
                <w:szCs w:val="22"/>
                <w:u w:val="single"/>
              </w:rPr>
            </w:pPr>
          </w:p>
        </w:tc>
      </w:tr>
    </w:tbl>
    <w:p w:rsidR="006B6D36" w:rsidRPr="006C3211" w:rsidRDefault="006B6D36" w:rsidP="006B6D36">
      <w:pPr>
        <w:tabs>
          <w:tab w:val="left" w:pos="720"/>
        </w:tabs>
        <w:rPr>
          <w:rFonts w:asciiTheme="minorHAnsi" w:hAnsiTheme="minorHAnsi"/>
          <w:sz w:val="22"/>
          <w:szCs w:val="22"/>
        </w:rPr>
        <w:sectPr w:rsidR="006B6D36" w:rsidRPr="006C3211" w:rsidSect="006C3211">
          <w:footerReference w:type="even" r:id="rId9"/>
          <w:footerReference w:type="default" r:id="rId10"/>
          <w:pgSz w:w="12240" w:h="15840" w:code="1"/>
          <w:pgMar w:top="1080" w:right="1080" w:bottom="1080" w:left="1080" w:header="720" w:footer="720" w:gutter="0"/>
          <w:paperSrc w:first="7" w:other="7"/>
          <w:cols w:space="720"/>
          <w:noEndnote/>
          <w:docGrid w:linePitch="272"/>
        </w:sectPr>
      </w:pPr>
    </w:p>
    <w:p w:rsidR="00863A22" w:rsidRDefault="00863A22" w:rsidP="007B0FAF">
      <w:pPr>
        <w:tabs>
          <w:tab w:val="left" w:pos="720"/>
        </w:tabs>
        <w:jc w:val="center"/>
        <w:rPr>
          <w:rFonts w:asciiTheme="minorHAnsi" w:hAnsiTheme="minorHAnsi"/>
          <w:b/>
          <w:sz w:val="22"/>
          <w:szCs w:val="22"/>
          <w:u w:val="single"/>
        </w:rPr>
      </w:pPr>
    </w:p>
    <w:p w:rsidR="007B0FAF" w:rsidRPr="006C3211" w:rsidRDefault="007B0FAF" w:rsidP="007B0FAF">
      <w:pPr>
        <w:tabs>
          <w:tab w:val="left" w:pos="720"/>
        </w:tabs>
        <w:jc w:val="center"/>
        <w:rPr>
          <w:rFonts w:asciiTheme="minorHAnsi" w:hAnsiTheme="minorHAnsi"/>
          <w:b/>
          <w:sz w:val="22"/>
          <w:szCs w:val="22"/>
          <w:u w:val="single"/>
        </w:rPr>
      </w:pPr>
      <w:r w:rsidRPr="006C3211">
        <w:rPr>
          <w:rFonts w:asciiTheme="minorHAnsi" w:hAnsiTheme="minorHAnsi"/>
          <w:b/>
          <w:sz w:val="22"/>
          <w:szCs w:val="22"/>
          <w:u w:val="single"/>
        </w:rPr>
        <w:t>Exhibit A</w:t>
      </w:r>
    </w:p>
    <w:p w:rsidR="007B0FAF" w:rsidRPr="006C3211" w:rsidRDefault="007B0FAF" w:rsidP="007B0FAF">
      <w:pPr>
        <w:tabs>
          <w:tab w:val="left" w:pos="720"/>
        </w:tabs>
        <w:spacing w:before="240"/>
        <w:jc w:val="center"/>
        <w:rPr>
          <w:rFonts w:asciiTheme="minorHAnsi" w:hAnsiTheme="minorHAnsi"/>
          <w:b/>
          <w:sz w:val="22"/>
          <w:szCs w:val="22"/>
        </w:rPr>
      </w:pPr>
      <w:r w:rsidRPr="006C3211">
        <w:rPr>
          <w:rFonts w:asciiTheme="minorHAnsi" w:hAnsiTheme="minorHAnsi"/>
          <w:b/>
          <w:sz w:val="22"/>
          <w:szCs w:val="22"/>
        </w:rPr>
        <w:t>LICENSED MARKS</w:t>
      </w:r>
    </w:p>
    <w:p w:rsidR="007B0FAF" w:rsidRPr="006C3211" w:rsidRDefault="007B0FAF" w:rsidP="007B0FAF">
      <w:pPr>
        <w:tabs>
          <w:tab w:val="left" w:pos="720"/>
        </w:tabs>
        <w:rPr>
          <w:rFonts w:asciiTheme="minorHAnsi" w:hAnsiTheme="minorHAnsi"/>
          <w:b/>
          <w:sz w:val="22"/>
          <w:szCs w:val="22"/>
        </w:rPr>
      </w:pPr>
    </w:p>
    <w:p w:rsidR="007B0FAF" w:rsidRPr="006C3211" w:rsidRDefault="007B0FAF" w:rsidP="007B0FAF">
      <w:pPr>
        <w:tabs>
          <w:tab w:val="left" w:pos="720"/>
        </w:tabs>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782"/>
      </w:tblGrid>
      <w:tr w:rsidR="007B0FAF" w:rsidRPr="006C3211" w:rsidTr="00F83729">
        <w:trPr>
          <w:trHeight w:val="3082"/>
        </w:trPr>
        <w:tc>
          <w:tcPr>
            <w:tcW w:w="4782" w:type="dxa"/>
            <w:shd w:val="clear" w:color="auto" w:fill="auto"/>
            <w:vAlign w:val="center"/>
          </w:tcPr>
          <w:p w:rsidR="007B0FAF" w:rsidRPr="006C3211" w:rsidRDefault="007B0FAF" w:rsidP="00F83729">
            <w:pPr>
              <w:tabs>
                <w:tab w:val="left" w:pos="720"/>
              </w:tabs>
              <w:rPr>
                <w:rFonts w:asciiTheme="minorHAnsi" w:hAnsiTheme="minorHAnsi"/>
                <w:b/>
                <w:sz w:val="28"/>
                <w:szCs w:val="28"/>
              </w:rPr>
            </w:pPr>
            <w:r w:rsidRPr="006C3211">
              <w:rPr>
                <w:rFonts w:asciiTheme="minorHAnsi" w:hAnsiTheme="minorHAnsi"/>
                <w:b/>
                <w:sz w:val="28"/>
                <w:szCs w:val="28"/>
              </w:rPr>
              <w:t>PBS Nerd Word Mark</w:t>
            </w:r>
          </w:p>
        </w:tc>
        <w:tc>
          <w:tcPr>
            <w:tcW w:w="4782" w:type="dxa"/>
            <w:shd w:val="clear" w:color="auto" w:fill="auto"/>
            <w:vAlign w:val="center"/>
          </w:tcPr>
          <w:p w:rsidR="007B0FAF" w:rsidRPr="006C3211" w:rsidRDefault="007B0FAF" w:rsidP="00F83729">
            <w:pPr>
              <w:tabs>
                <w:tab w:val="left" w:pos="720"/>
              </w:tabs>
              <w:jc w:val="center"/>
              <w:rPr>
                <w:rFonts w:asciiTheme="minorHAnsi" w:hAnsiTheme="minorHAnsi"/>
                <w:b/>
                <w:sz w:val="28"/>
                <w:szCs w:val="28"/>
              </w:rPr>
            </w:pPr>
            <w:r>
              <w:rPr>
                <w:noProof/>
                <w:lang w:bidi="ar-SA"/>
              </w:rPr>
              <w:drawing>
                <wp:inline distT="0" distB="0" distL="0" distR="0" wp14:anchorId="781B57E8" wp14:editId="4C08513F">
                  <wp:extent cx="227647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76475" cy="476250"/>
                          </a:xfrm>
                          <a:prstGeom prst="rect">
                            <a:avLst/>
                          </a:prstGeom>
                        </pic:spPr>
                      </pic:pic>
                    </a:graphicData>
                  </a:graphic>
                </wp:inline>
              </w:drawing>
            </w:r>
          </w:p>
        </w:tc>
      </w:tr>
      <w:tr w:rsidR="007B0FAF" w:rsidRPr="006C3211" w:rsidTr="00F83729">
        <w:trPr>
          <w:trHeight w:val="3510"/>
        </w:trPr>
        <w:tc>
          <w:tcPr>
            <w:tcW w:w="4782" w:type="dxa"/>
            <w:shd w:val="clear" w:color="auto" w:fill="auto"/>
            <w:vAlign w:val="center"/>
          </w:tcPr>
          <w:p w:rsidR="007B0FAF" w:rsidRPr="006C3211" w:rsidRDefault="007B0FAF" w:rsidP="00F83729">
            <w:pPr>
              <w:tabs>
                <w:tab w:val="left" w:pos="720"/>
              </w:tabs>
              <w:rPr>
                <w:rFonts w:asciiTheme="minorHAnsi" w:hAnsiTheme="minorHAnsi"/>
                <w:b/>
                <w:sz w:val="28"/>
                <w:szCs w:val="28"/>
              </w:rPr>
            </w:pPr>
            <w:r w:rsidRPr="006C3211">
              <w:rPr>
                <w:rFonts w:asciiTheme="minorHAnsi" w:hAnsiTheme="minorHAnsi"/>
                <w:b/>
                <w:sz w:val="28"/>
                <w:szCs w:val="28"/>
              </w:rPr>
              <w:t>PBS Nerd Symbol</w:t>
            </w:r>
          </w:p>
        </w:tc>
        <w:tc>
          <w:tcPr>
            <w:tcW w:w="4782" w:type="dxa"/>
            <w:shd w:val="clear" w:color="auto" w:fill="auto"/>
            <w:vAlign w:val="center"/>
          </w:tcPr>
          <w:p w:rsidR="007B0FAF" w:rsidRPr="006C3211" w:rsidRDefault="007B0FAF" w:rsidP="00F83729">
            <w:pPr>
              <w:tabs>
                <w:tab w:val="left" w:pos="720"/>
              </w:tabs>
              <w:jc w:val="center"/>
              <w:rPr>
                <w:rFonts w:asciiTheme="minorHAnsi" w:hAnsiTheme="minorHAnsi"/>
                <w:b/>
                <w:sz w:val="22"/>
                <w:szCs w:val="22"/>
              </w:rPr>
            </w:pPr>
            <w:r w:rsidRPr="006C3211">
              <w:rPr>
                <w:rFonts w:asciiTheme="minorHAnsi" w:hAnsiTheme="minorHAnsi"/>
                <w:b/>
                <w:noProof/>
                <w:sz w:val="22"/>
                <w:szCs w:val="22"/>
                <w:lang w:bidi="ar-SA"/>
              </w:rPr>
              <w:drawing>
                <wp:inline distT="0" distB="0" distL="0" distR="0" wp14:anchorId="7621C25D" wp14:editId="082A59E2">
                  <wp:extent cx="2139950" cy="2139950"/>
                  <wp:effectExtent l="0" t="0" r="0" b="0"/>
                  <wp:docPr id="1" name="Picture 1" descr="Ne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r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p>
        </w:tc>
      </w:tr>
    </w:tbl>
    <w:p w:rsidR="007B0FAF" w:rsidRPr="006C3211" w:rsidRDefault="007B0FAF" w:rsidP="007B0FAF">
      <w:pPr>
        <w:tabs>
          <w:tab w:val="left" w:pos="720"/>
        </w:tabs>
        <w:rPr>
          <w:rFonts w:asciiTheme="minorHAnsi" w:hAnsiTheme="minorHAnsi"/>
          <w:b/>
          <w:sz w:val="22"/>
          <w:szCs w:val="22"/>
        </w:rPr>
      </w:pPr>
    </w:p>
    <w:p w:rsidR="007B0FAF" w:rsidRPr="006C3211" w:rsidRDefault="007B0FAF" w:rsidP="007B0FAF">
      <w:pPr>
        <w:rPr>
          <w:rFonts w:asciiTheme="minorHAnsi" w:hAnsiTheme="minorHAnsi"/>
          <w:sz w:val="22"/>
          <w:szCs w:val="22"/>
        </w:rPr>
      </w:pPr>
    </w:p>
    <w:p w:rsidR="00AC2EBD" w:rsidRPr="006C3211" w:rsidRDefault="00AC2EBD" w:rsidP="007B0FAF">
      <w:pPr>
        <w:tabs>
          <w:tab w:val="left" w:pos="720"/>
        </w:tabs>
        <w:jc w:val="center"/>
        <w:rPr>
          <w:rFonts w:asciiTheme="minorHAnsi" w:hAnsiTheme="minorHAnsi"/>
          <w:sz w:val="22"/>
          <w:szCs w:val="22"/>
        </w:rPr>
      </w:pPr>
    </w:p>
    <w:sectPr w:rsidR="00AC2EBD" w:rsidRPr="006C3211" w:rsidSect="00C8392B">
      <w:footerReference w:type="even" r:id="rId13"/>
      <w:footerReference w:type="default" r:id="rId14"/>
      <w:pgSz w:w="12240" w:h="15840" w:code="1"/>
      <w:pgMar w:top="720" w:right="720" w:bottom="720" w:left="720" w:header="720" w:footer="720" w:gutter="0"/>
      <w:paperSrc w:first="7" w:other="7"/>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D46" w:rsidRDefault="00900D46">
      <w:r>
        <w:separator/>
      </w:r>
    </w:p>
  </w:endnote>
  <w:endnote w:type="continuationSeparator" w:id="0">
    <w:p w:rsidR="00900D46" w:rsidRDefault="0090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6A" w:rsidRDefault="0020516A" w:rsidP="002051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516A" w:rsidRDefault="0020516A" w:rsidP="002051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6A" w:rsidRPr="001474D8" w:rsidRDefault="0020516A" w:rsidP="0020516A">
    <w:pPr>
      <w:pStyle w:val="Footer"/>
      <w:framePr w:wrap="around" w:vAnchor="text" w:hAnchor="margin" w:xAlign="right" w:y="1"/>
      <w:rPr>
        <w:rStyle w:val="PageNumber"/>
      </w:rPr>
    </w:pPr>
    <w:r w:rsidRPr="001474D8">
      <w:rPr>
        <w:rStyle w:val="PageNumber"/>
        <w:sz w:val="22"/>
      </w:rPr>
      <w:fldChar w:fldCharType="begin"/>
    </w:r>
    <w:r w:rsidRPr="001474D8">
      <w:rPr>
        <w:rStyle w:val="PageNumber"/>
        <w:sz w:val="22"/>
      </w:rPr>
      <w:instrText xml:space="preserve">PAGE  </w:instrText>
    </w:r>
    <w:r w:rsidRPr="001474D8">
      <w:rPr>
        <w:rStyle w:val="PageNumber"/>
        <w:sz w:val="22"/>
      </w:rPr>
      <w:fldChar w:fldCharType="separate"/>
    </w:r>
    <w:r w:rsidR="00046ABE">
      <w:rPr>
        <w:rStyle w:val="PageNumber"/>
        <w:noProof/>
        <w:sz w:val="22"/>
      </w:rPr>
      <w:t>1</w:t>
    </w:r>
    <w:r w:rsidRPr="001474D8">
      <w:rPr>
        <w:rStyle w:val="PageNumber"/>
        <w:sz w:val="22"/>
      </w:rPr>
      <w:fldChar w:fldCharType="end"/>
    </w:r>
  </w:p>
  <w:p w:rsidR="0020516A" w:rsidRPr="006C3211" w:rsidRDefault="00CC1C7B" w:rsidP="0020516A">
    <w:pPr>
      <w:pStyle w:val="Footer"/>
      <w:ind w:right="360"/>
      <w:rPr>
        <w:rFonts w:asciiTheme="minorHAnsi" w:hAnsiTheme="minorHAnsi"/>
        <w:sz w:val="18"/>
        <w:szCs w:val="18"/>
      </w:rPr>
    </w:pPr>
    <w:r w:rsidRPr="006C3211">
      <w:rPr>
        <w:rFonts w:asciiTheme="minorHAnsi" w:hAnsiTheme="minorHAnsi"/>
        <w:sz w:val="18"/>
        <w:szCs w:val="18"/>
      </w:rPr>
      <w:t>PBS BMP 07/2014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6A" w:rsidRDefault="0020516A" w:rsidP="002051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516A" w:rsidRDefault="0020516A" w:rsidP="0020516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6A" w:rsidRPr="001474D8" w:rsidRDefault="0020516A" w:rsidP="0020516A">
    <w:pPr>
      <w:pStyle w:val="Footer"/>
      <w:framePr w:wrap="around" w:vAnchor="text" w:hAnchor="margin" w:xAlign="right" w:y="1"/>
      <w:rPr>
        <w:rStyle w:val="PageNumber"/>
      </w:rPr>
    </w:pPr>
    <w:r w:rsidRPr="001474D8">
      <w:rPr>
        <w:rStyle w:val="PageNumber"/>
        <w:sz w:val="22"/>
      </w:rPr>
      <w:fldChar w:fldCharType="begin"/>
    </w:r>
    <w:r w:rsidRPr="001474D8">
      <w:rPr>
        <w:rStyle w:val="PageNumber"/>
        <w:sz w:val="22"/>
      </w:rPr>
      <w:instrText xml:space="preserve">PAGE  </w:instrText>
    </w:r>
    <w:r w:rsidRPr="001474D8">
      <w:rPr>
        <w:rStyle w:val="PageNumber"/>
        <w:sz w:val="22"/>
      </w:rPr>
      <w:fldChar w:fldCharType="separate"/>
    </w:r>
    <w:r w:rsidR="00046ABE">
      <w:rPr>
        <w:rStyle w:val="PageNumber"/>
        <w:noProof/>
        <w:sz w:val="22"/>
      </w:rPr>
      <w:t>5</w:t>
    </w:r>
    <w:r w:rsidRPr="001474D8">
      <w:rPr>
        <w:rStyle w:val="PageNumber"/>
        <w:sz w:val="22"/>
      </w:rPr>
      <w:fldChar w:fldCharType="end"/>
    </w:r>
  </w:p>
  <w:p w:rsidR="0020516A" w:rsidRPr="006C3211" w:rsidRDefault="00CC1C7B" w:rsidP="0020516A">
    <w:pPr>
      <w:pStyle w:val="Footer"/>
      <w:ind w:right="360"/>
      <w:rPr>
        <w:rFonts w:asciiTheme="minorHAnsi" w:hAnsiTheme="minorHAnsi"/>
        <w:sz w:val="18"/>
        <w:szCs w:val="18"/>
      </w:rPr>
    </w:pPr>
    <w:r w:rsidRPr="006C3211">
      <w:rPr>
        <w:rFonts w:asciiTheme="minorHAnsi" w:hAnsiTheme="minorHAnsi"/>
        <w:sz w:val="18"/>
        <w:szCs w:val="18"/>
      </w:rPr>
      <w:t>PBS BMP 07/2014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D46" w:rsidRDefault="00900D46">
      <w:r>
        <w:separator/>
      </w:r>
    </w:p>
  </w:footnote>
  <w:footnote w:type="continuationSeparator" w:id="0">
    <w:p w:rsidR="00900D46" w:rsidRDefault="00900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14F9"/>
    <w:multiLevelType w:val="multilevel"/>
    <w:tmpl w:val="AA8C62D2"/>
    <w:lvl w:ilvl="0">
      <w:start w:val="1"/>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
    <w:nsid w:val="2CE51289"/>
    <w:multiLevelType w:val="multilevel"/>
    <w:tmpl w:val="404279E8"/>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4FEF4191"/>
    <w:multiLevelType w:val="multilevel"/>
    <w:tmpl w:val="132C0194"/>
    <w:lvl w:ilvl="0">
      <w:start w:val="2"/>
      <w:numFmt w:val="decimal"/>
      <w:lvlText w:val="%1."/>
      <w:lvlJc w:val="left"/>
      <w:pPr>
        <w:tabs>
          <w:tab w:val="num" w:pos="720"/>
        </w:tabs>
      </w:pPr>
      <w:rPr>
        <w:rFonts w:hint="default"/>
        <w:b/>
      </w:rPr>
    </w:lvl>
    <w:lvl w:ilvl="1">
      <w:start w:val="1"/>
      <w:numFmt w:val="decimal"/>
      <w:lvlText w:val="%1.%2."/>
      <w:lvlJc w:val="left"/>
      <w:pPr>
        <w:tabs>
          <w:tab w:val="num" w:pos="792"/>
        </w:tabs>
        <w:ind w:firstLine="720"/>
      </w:pPr>
      <w:rPr>
        <w:rFonts w:hint="default"/>
      </w:rPr>
    </w:lvl>
    <w:lvl w:ilvl="2">
      <w:start w:val="1"/>
      <w:numFmt w:val="decimal"/>
      <w:lvlText w:val="%1.%2.%3."/>
      <w:lvlJc w:val="left"/>
      <w:pPr>
        <w:tabs>
          <w:tab w:val="num" w:pos="1440"/>
        </w:tabs>
        <w:ind w:firstLine="1440"/>
      </w:pPr>
      <w:rPr>
        <w:rFonts w:hint="default"/>
      </w:rPr>
    </w:lvl>
    <w:lvl w:ilvl="3">
      <w:start w:val="1"/>
      <w:numFmt w:val="decimal"/>
      <w:lvlText w:val="%1.%2.%3.%4."/>
      <w:lvlJc w:val="left"/>
      <w:pPr>
        <w:tabs>
          <w:tab w:val="num" w:pos="1800"/>
        </w:tabs>
        <w:ind w:firstLine="21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59E02CC4"/>
    <w:multiLevelType w:val="multilevel"/>
    <w:tmpl w:val="EC7281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79C01017"/>
    <w:multiLevelType w:val="multilevel"/>
    <w:tmpl w:val="E86E7780"/>
    <w:lvl w:ilvl="0">
      <w:start w:val="2"/>
      <w:numFmt w:val="decimal"/>
      <w:lvlText w:val="%1."/>
      <w:lvlJc w:val="left"/>
      <w:pPr>
        <w:tabs>
          <w:tab w:val="num" w:pos="720"/>
        </w:tabs>
        <w:ind w:left="0" w:firstLine="0"/>
      </w:pPr>
      <w:rPr>
        <w:rFonts w:hint="default"/>
        <w:b/>
      </w:rPr>
    </w:lvl>
    <w:lvl w:ilvl="1">
      <w:start w:val="3"/>
      <w:numFmt w:val="decimal"/>
      <w:lvlText w:val="%1.%2."/>
      <w:lvlJc w:val="left"/>
      <w:pPr>
        <w:tabs>
          <w:tab w:val="num" w:pos="792"/>
        </w:tabs>
        <w:ind w:left="0" w:firstLine="720"/>
      </w:pPr>
      <w:rPr>
        <w:rFonts w:hint="default"/>
      </w:rPr>
    </w:lvl>
    <w:lvl w:ilvl="2">
      <w:start w:val="1"/>
      <w:numFmt w:val="decimal"/>
      <w:lvlText w:val="%1.%2.%3."/>
      <w:lvlJc w:val="left"/>
      <w:pPr>
        <w:tabs>
          <w:tab w:val="num" w:pos="1440"/>
        </w:tabs>
        <w:ind w:left="0" w:firstLine="1440"/>
      </w:pPr>
      <w:rPr>
        <w:rFonts w:hint="default"/>
      </w:rPr>
    </w:lvl>
    <w:lvl w:ilvl="3">
      <w:start w:val="1"/>
      <w:numFmt w:val="decimal"/>
      <w:lvlText w:val="%1.%2.%3.%4."/>
      <w:lvlJc w:val="left"/>
      <w:pPr>
        <w:tabs>
          <w:tab w:val="num" w:pos="1800"/>
        </w:tabs>
        <w:ind w:left="0" w:firstLine="21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C3"/>
    <w:rsid w:val="00046ABE"/>
    <w:rsid w:val="00066B66"/>
    <w:rsid w:val="00076C4A"/>
    <w:rsid w:val="000D4882"/>
    <w:rsid w:val="00106645"/>
    <w:rsid w:val="00137D28"/>
    <w:rsid w:val="00160DD7"/>
    <w:rsid w:val="001C7010"/>
    <w:rsid w:val="001E6035"/>
    <w:rsid w:val="0020516A"/>
    <w:rsid w:val="0021698B"/>
    <w:rsid w:val="00235BE1"/>
    <w:rsid w:val="002B1C88"/>
    <w:rsid w:val="002F1E72"/>
    <w:rsid w:val="00340986"/>
    <w:rsid w:val="0036140A"/>
    <w:rsid w:val="003833DC"/>
    <w:rsid w:val="00386378"/>
    <w:rsid w:val="00422625"/>
    <w:rsid w:val="004924E6"/>
    <w:rsid w:val="004C7655"/>
    <w:rsid w:val="004E7E73"/>
    <w:rsid w:val="00555E1F"/>
    <w:rsid w:val="005A6648"/>
    <w:rsid w:val="005F5086"/>
    <w:rsid w:val="0060369A"/>
    <w:rsid w:val="00613A78"/>
    <w:rsid w:val="0063531E"/>
    <w:rsid w:val="00636B85"/>
    <w:rsid w:val="006508BE"/>
    <w:rsid w:val="006642B0"/>
    <w:rsid w:val="00677EB3"/>
    <w:rsid w:val="00691D48"/>
    <w:rsid w:val="006B6D36"/>
    <w:rsid w:val="006C3211"/>
    <w:rsid w:val="006C40F7"/>
    <w:rsid w:val="006F4322"/>
    <w:rsid w:val="00702067"/>
    <w:rsid w:val="007551EA"/>
    <w:rsid w:val="00780F52"/>
    <w:rsid w:val="00781385"/>
    <w:rsid w:val="007912CD"/>
    <w:rsid w:val="007B0FAF"/>
    <w:rsid w:val="007B7A39"/>
    <w:rsid w:val="007C210B"/>
    <w:rsid w:val="007D2C0B"/>
    <w:rsid w:val="00846760"/>
    <w:rsid w:val="008600D1"/>
    <w:rsid w:val="00863A22"/>
    <w:rsid w:val="008A78A3"/>
    <w:rsid w:val="008E71EB"/>
    <w:rsid w:val="00900D46"/>
    <w:rsid w:val="00903636"/>
    <w:rsid w:val="00952922"/>
    <w:rsid w:val="00953D24"/>
    <w:rsid w:val="009B1C52"/>
    <w:rsid w:val="009E4582"/>
    <w:rsid w:val="00A20282"/>
    <w:rsid w:val="00A34181"/>
    <w:rsid w:val="00AA12AF"/>
    <w:rsid w:val="00AC2EBD"/>
    <w:rsid w:val="00AD4E55"/>
    <w:rsid w:val="00AE27BE"/>
    <w:rsid w:val="00AE7BC4"/>
    <w:rsid w:val="00B13F16"/>
    <w:rsid w:val="00B45DCA"/>
    <w:rsid w:val="00B47B08"/>
    <w:rsid w:val="00B93775"/>
    <w:rsid w:val="00BA45FA"/>
    <w:rsid w:val="00BC34E9"/>
    <w:rsid w:val="00BE465D"/>
    <w:rsid w:val="00BF0820"/>
    <w:rsid w:val="00C166B4"/>
    <w:rsid w:val="00C31EC3"/>
    <w:rsid w:val="00C6250D"/>
    <w:rsid w:val="00C63323"/>
    <w:rsid w:val="00C82FBC"/>
    <w:rsid w:val="00CA52DF"/>
    <w:rsid w:val="00CB2640"/>
    <w:rsid w:val="00CC0CF8"/>
    <w:rsid w:val="00CC1C7B"/>
    <w:rsid w:val="00CF678B"/>
    <w:rsid w:val="00D04857"/>
    <w:rsid w:val="00D54BD7"/>
    <w:rsid w:val="00D7039A"/>
    <w:rsid w:val="00D857E2"/>
    <w:rsid w:val="00DB7951"/>
    <w:rsid w:val="00DC09D0"/>
    <w:rsid w:val="00DC6289"/>
    <w:rsid w:val="00E4151A"/>
    <w:rsid w:val="00E512E5"/>
    <w:rsid w:val="00E92034"/>
    <w:rsid w:val="00F348E2"/>
    <w:rsid w:val="00F80CF0"/>
    <w:rsid w:val="00F9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C3"/>
    <w:pPr>
      <w:autoSpaceDE w:val="0"/>
      <w:autoSpaceDN w:val="0"/>
      <w:adjustRightInd w:val="0"/>
    </w:pPr>
    <w:rPr>
      <w:rFonts w:ascii="Times New Roman" w:hAnsi="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31EC3"/>
    <w:pPr>
      <w:tabs>
        <w:tab w:val="center" w:pos="4320"/>
        <w:tab w:val="right" w:pos="8640"/>
      </w:tabs>
    </w:pPr>
  </w:style>
  <w:style w:type="character" w:customStyle="1" w:styleId="FooterChar">
    <w:name w:val="Footer Char"/>
    <w:rsid w:val="00C31EC3"/>
    <w:rPr>
      <w:rFonts w:ascii="Times New Roman" w:hAnsi="Times New Roman" w:cs="Times New Roman"/>
      <w:sz w:val="20"/>
    </w:rPr>
  </w:style>
  <w:style w:type="character" w:styleId="PageNumber">
    <w:name w:val="page number"/>
    <w:rsid w:val="00C31EC3"/>
    <w:rPr>
      <w:rFonts w:cs="Times New Roman"/>
    </w:rPr>
  </w:style>
  <w:style w:type="paragraph" w:styleId="Header">
    <w:name w:val="header"/>
    <w:basedOn w:val="Normal"/>
    <w:rsid w:val="00C31EC3"/>
    <w:pPr>
      <w:tabs>
        <w:tab w:val="center" w:pos="4320"/>
        <w:tab w:val="right" w:pos="8640"/>
      </w:tabs>
    </w:pPr>
    <w:rPr>
      <w:sz w:val="24"/>
      <w:szCs w:val="24"/>
    </w:rPr>
  </w:style>
  <w:style w:type="character" w:customStyle="1" w:styleId="HeaderChar">
    <w:name w:val="Header Char"/>
    <w:rsid w:val="00C31EC3"/>
    <w:rPr>
      <w:rFonts w:ascii="Times New Roman" w:hAnsi="Times New Roman" w:cs="Times New Roman"/>
      <w:sz w:val="24"/>
    </w:rPr>
  </w:style>
  <w:style w:type="paragraph" w:styleId="ListParagraph">
    <w:name w:val="List Paragraph"/>
    <w:basedOn w:val="Normal"/>
    <w:qFormat/>
    <w:rsid w:val="00C31EC3"/>
    <w:pPr>
      <w:ind w:left="720"/>
    </w:pPr>
  </w:style>
  <w:style w:type="paragraph" w:styleId="BalloonText">
    <w:name w:val="Balloon Text"/>
    <w:basedOn w:val="Normal"/>
    <w:semiHidden/>
    <w:rsid w:val="00C31EC3"/>
    <w:rPr>
      <w:rFonts w:ascii="Tahoma" w:hAnsi="Tahoma" w:cs="Tahoma"/>
      <w:sz w:val="16"/>
      <w:szCs w:val="16"/>
    </w:rPr>
  </w:style>
  <w:style w:type="character" w:customStyle="1" w:styleId="BalloonTextChar">
    <w:name w:val="Balloon Text Char"/>
    <w:semiHidden/>
    <w:rsid w:val="00C31EC3"/>
    <w:rPr>
      <w:rFonts w:ascii="Tahoma" w:hAnsi="Tahoma" w:cs="Tahoma"/>
      <w:sz w:val="16"/>
    </w:rPr>
  </w:style>
  <w:style w:type="character" w:styleId="CommentReference">
    <w:name w:val="annotation reference"/>
    <w:uiPriority w:val="99"/>
    <w:semiHidden/>
    <w:unhideWhenUsed/>
    <w:rsid w:val="00CB2640"/>
    <w:rPr>
      <w:sz w:val="16"/>
      <w:szCs w:val="16"/>
    </w:rPr>
  </w:style>
  <w:style w:type="paragraph" w:styleId="CommentText">
    <w:name w:val="annotation text"/>
    <w:basedOn w:val="Normal"/>
    <w:link w:val="CommentTextChar"/>
    <w:uiPriority w:val="99"/>
    <w:semiHidden/>
    <w:unhideWhenUsed/>
    <w:rsid w:val="00CB2640"/>
  </w:style>
  <w:style w:type="character" w:customStyle="1" w:styleId="CommentTextChar">
    <w:name w:val="Comment Text Char"/>
    <w:link w:val="CommentText"/>
    <w:uiPriority w:val="99"/>
    <w:semiHidden/>
    <w:rsid w:val="00CB2640"/>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CB2640"/>
    <w:rPr>
      <w:b/>
      <w:bCs/>
    </w:rPr>
  </w:style>
  <w:style w:type="character" w:customStyle="1" w:styleId="CommentSubjectChar">
    <w:name w:val="Comment Subject Char"/>
    <w:link w:val="CommentSubject"/>
    <w:uiPriority w:val="99"/>
    <w:semiHidden/>
    <w:rsid w:val="00CB2640"/>
    <w:rPr>
      <w:rFonts w:ascii="Times New Roman" w:hAnsi="Times New Roman"/>
      <w:b/>
      <w:bCs/>
      <w:lang w:bidi="en-US"/>
    </w:rPr>
  </w:style>
  <w:style w:type="table" w:styleId="TableGrid">
    <w:name w:val="Table Grid"/>
    <w:basedOn w:val="TableNormal"/>
    <w:uiPriority w:val="59"/>
    <w:rsid w:val="00AC2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C3"/>
    <w:pPr>
      <w:autoSpaceDE w:val="0"/>
      <w:autoSpaceDN w:val="0"/>
      <w:adjustRightInd w:val="0"/>
    </w:pPr>
    <w:rPr>
      <w:rFonts w:ascii="Times New Roman" w:hAnsi="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31EC3"/>
    <w:pPr>
      <w:tabs>
        <w:tab w:val="center" w:pos="4320"/>
        <w:tab w:val="right" w:pos="8640"/>
      </w:tabs>
    </w:pPr>
  </w:style>
  <w:style w:type="character" w:customStyle="1" w:styleId="FooterChar">
    <w:name w:val="Footer Char"/>
    <w:rsid w:val="00C31EC3"/>
    <w:rPr>
      <w:rFonts w:ascii="Times New Roman" w:hAnsi="Times New Roman" w:cs="Times New Roman"/>
      <w:sz w:val="20"/>
    </w:rPr>
  </w:style>
  <w:style w:type="character" w:styleId="PageNumber">
    <w:name w:val="page number"/>
    <w:rsid w:val="00C31EC3"/>
    <w:rPr>
      <w:rFonts w:cs="Times New Roman"/>
    </w:rPr>
  </w:style>
  <w:style w:type="paragraph" w:styleId="Header">
    <w:name w:val="header"/>
    <w:basedOn w:val="Normal"/>
    <w:rsid w:val="00C31EC3"/>
    <w:pPr>
      <w:tabs>
        <w:tab w:val="center" w:pos="4320"/>
        <w:tab w:val="right" w:pos="8640"/>
      </w:tabs>
    </w:pPr>
    <w:rPr>
      <w:sz w:val="24"/>
      <w:szCs w:val="24"/>
    </w:rPr>
  </w:style>
  <w:style w:type="character" w:customStyle="1" w:styleId="HeaderChar">
    <w:name w:val="Header Char"/>
    <w:rsid w:val="00C31EC3"/>
    <w:rPr>
      <w:rFonts w:ascii="Times New Roman" w:hAnsi="Times New Roman" w:cs="Times New Roman"/>
      <w:sz w:val="24"/>
    </w:rPr>
  </w:style>
  <w:style w:type="paragraph" w:styleId="ListParagraph">
    <w:name w:val="List Paragraph"/>
    <w:basedOn w:val="Normal"/>
    <w:qFormat/>
    <w:rsid w:val="00C31EC3"/>
    <w:pPr>
      <w:ind w:left="720"/>
    </w:pPr>
  </w:style>
  <w:style w:type="paragraph" w:styleId="BalloonText">
    <w:name w:val="Balloon Text"/>
    <w:basedOn w:val="Normal"/>
    <w:semiHidden/>
    <w:rsid w:val="00C31EC3"/>
    <w:rPr>
      <w:rFonts w:ascii="Tahoma" w:hAnsi="Tahoma" w:cs="Tahoma"/>
      <w:sz w:val="16"/>
      <w:szCs w:val="16"/>
    </w:rPr>
  </w:style>
  <w:style w:type="character" w:customStyle="1" w:styleId="BalloonTextChar">
    <w:name w:val="Balloon Text Char"/>
    <w:semiHidden/>
    <w:rsid w:val="00C31EC3"/>
    <w:rPr>
      <w:rFonts w:ascii="Tahoma" w:hAnsi="Tahoma" w:cs="Tahoma"/>
      <w:sz w:val="16"/>
    </w:rPr>
  </w:style>
  <w:style w:type="character" w:styleId="CommentReference">
    <w:name w:val="annotation reference"/>
    <w:uiPriority w:val="99"/>
    <w:semiHidden/>
    <w:unhideWhenUsed/>
    <w:rsid w:val="00CB2640"/>
    <w:rPr>
      <w:sz w:val="16"/>
      <w:szCs w:val="16"/>
    </w:rPr>
  </w:style>
  <w:style w:type="paragraph" w:styleId="CommentText">
    <w:name w:val="annotation text"/>
    <w:basedOn w:val="Normal"/>
    <w:link w:val="CommentTextChar"/>
    <w:uiPriority w:val="99"/>
    <w:semiHidden/>
    <w:unhideWhenUsed/>
    <w:rsid w:val="00CB2640"/>
  </w:style>
  <w:style w:type="character" w:customStyle="1" w:styleId="CommentTextChar">
    <w:name w:val="Comment Text Char"/>
    <w:link w:val="CommentText"/>
    <w:uiPriority w:val="99"/>
    <w:semiHidden/>
    <w:rsid w:val="00CB2640"/>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CB2640"/>
    <w:rPr>
      <w:b/>
      <w:bCs/>
    </w:rPr>
  </w:style>
  <w:style w:type="character" w:customStyle="1" w:styleId="CommentSubjectChar">
    <w:name w:val="Comment Subject Char"/>
    <w:link w:val="CommentSubject"/>
    <w:uiPriority w:val="99"/>
    <w:semiHidden/>
    <w:rsid w:val="00CB2640"/>
    <w:rPr>
      <w:rFonts w:ascii="Times New Roman" w:hAnsi="Times New Roman"/>
      <w:b/>
      <w:bCs/>
      <w:lang w:bidi="en-US"/>
    </w:rPr>
  </w:style>
  <w:style w:type="table" w:styleId="TableGrid">
    <w:name w:val="Table Grid"/>
    <w:basedOn w:val="TableNormal"/>
    <w:uiPriority w:val="59"/>
    <w:rsid w:val="00AC2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46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073F9-344E-456F-BB1E-6800CCB4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1890</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TRADEMARK CONSENT AGREEMENT</vt:lpstr>
    </vt:vector>
  </TitlesOfParts>
  <Company>PBS</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TRADEMARK CONSENT AGREEMENT</dc:title>
  <dc:creator>Laura K. Layton</dc:creator>
  <cp:lastModifiedBy>Angela Corio</cp:lastModifiedBy>
  <cp:revision>4</cp:revision>
  <cp:lastPrinted>2016-06-28T18:37:00Z</cp:lastPrinted>
  <dcterms:created xsi:type="dcterms:W3CDTF">2016-09-08T19:51:00Z</dcterms:created>
  <dcterms:modified xsi:type="dcterms:W3CDTF">2016-10-04T17:26:00Z</dcterms:modified>
</cp:coreProperties>
</file>